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C29" w:rsidRPr="00E82094" w:rsidRDefault="008F24AC" w:rsidP="008F24AC">
      <w:pPr>
        <w:jc w:val="center"/>
        <w:rPr>
          <w:rFonts w:ascii="Times New Roman" w:eastAsia="Times New Roman" w:hAnsi="Times New Roman" w:cs="Times New Roman"/>
          <w:b/>
          <w:bCs/>
          <w:sz w:val="28"/>
          <w:szCs w:val="28"/>
          <w:lang w:eastAsia="ru-RU"/>
        </w:rPr>
      </w:pPr>
      <w:r w:rsidRPr="00E82094">
        <w:rPr>
          <w:rFonts w:ascii="Times New Roman" w:eastAsia="Times New Roman" w:hAnsi="Times New Roman" w:cs="Times New Roman"/>
          <w:b/>
          <w:bCs/>
          <w:sz w:val="28"/>
          <w:szCs w:val="28"/>
          <w:lang w:eastAsia="ru-RU"/>
        </w:rPr>
        <w:t>Государственное бюджетное общеобразовательное учреждение города Москвы «Школа № 2115»</w:t>
      </w:r>
    </w:p>
    <w:p w:rsidR="008F24AC" w:rsidRPr="00E82094" w:rsidRDefault="008F24AC" w:rsidP="008F24AC">
      <w:pPr>
        <w:jc w:val="center"/>
        <w:rPr>
          <w:rFonts w:ascii="Times New Roman" w:eastAsia="Times New Roman" w:hAnsi="Times New Roman" w:cs="Times New Roman"/>
          <w:b/>
          <w:bCs/>
          <w:sz w:val="28"/>
          <w:szCs w:val="28"/>
          <w:u w:val="single"/>
          <w:lang w:eastAsia="ru-RU"/>
        </w:rPr>
      </w:pPr>
    </w:p>
    <w:p w:rsidR="008F24AC" w:rsidRPr="00E82094" w:rsidRDefault="008F24AC" w:rsidP="008F24AC">
      <w:pPr>
        <w:jc w:val="center"/>
        <w:rPr>
          <w:rFonts w:ascii="Times New Roman" w:eastAsia="Times New Roman" w:hAnsi="Times New Roman" w:cs="Times New Roman"/>
          <w:b/>
          <w:bCs/>
          <w:sz w:val="28"/>
          <w:szCs w:val="28"/>
          <w:u w:val="single"/>
          <w:lang w:eastAsia="ru-RU"/>
        </w:rPr>
      </w:pPr>
    </w:p>
    <w:p w:rsidR="008F24AC" w:rsidRPr="00E82094" w:rsidRDefault="008F24AC" w:rsidP="008F24AC">
      <w:pPr>
        <w:jc w:val="center"/>
        <w:rPr>
          <w:rFonts w:ascii="Times New Roman" w:eastAsia="Times New Roman" w:hAnsi="Times New Roman" w:cs="Times New Roman"/>
          <w:b/>
          <w:bCs/>
          <w:sz w:val="28"/>
          <w:szCs w:val="28"/>
          <w:u w:val="single"/>
          <w:lang w:eastAsia="ru-RU"/>
        </w:rPr>
      </w:pPr>
    </w:p>
    <w:p w:rsidR="008F24AC" w:rsidRPr="00E82094" w:rsidRDefault="008F24AC" w:rsidP="008F24AC">
      <w:pPr>
        <w:jc w:val="center"/>
        <w:rPr>
          <w:rFonts w:ascii="Times New Roman" w:eastAsia="Times New Roman" w:hAnsi="Times New Roman" w:cs="Times New Roman"/>
          <w:b/>
          <w:bCs/>
          <w:sz w:val="28"/>
          <w:szCs w:val="28"/>
          <w:u w:val="single"/>
          <w:lang w:eastAsia="ru-RU"/>
        </w:rPr>
      </w:pPr>
    </w:p>
    <w:p w:rsidR="008F24AC" w:rsidRPr="00E82094" w:rsidRDefault="008F24AC" w:rsidP="008F24AC">
      <w:pPr>
        <w:jc w:val="center"/>
        <w:rPr>
          <w:rFonts w:ascii="Times New Roman" w:eastAsia="Times New Roman" w:hAnsi="Times New Roman" w:cs="Times New Roman"/>
          <w:b/>
          <w:bCs/>
          <w:sz w:val="28"/>
          <w:szCs w:val="28"/>
          <w:u w:val="single"/>
          <w:lang w:eastAsia="ru-RU"/>
        </w:rPr>
      </w:pPr>
    </w:p>
    <w:p w:rsidR="008F24AC" w:rsidRPr="00E82094" w:rsidRDefault="008F24AC" w:rsidP="008F24AC">
      <w:pPr>
        <w:jc w:val="center"/>
        <w:rPr>
          <w:rFonts w:ascii="Times New Roman" w:eastAsia="Times New Roman" w:hAnsi="Times New Roman" w:cs="Times New Roman"/>
          <w:b/>
          <w:bCs/>
          <w:sz w:val="28"/>
          <w:szCs w:val="28"/>
          <w:u w:val="single"/>
          <w:lang w:eastAsia="ru-RU"/>
        </w:rPr>
      </w:pPr>
    </w:p>
    <w:p w:rsidR="008F24AC" w:rsidRPr="00E82094" w:rsidRDefault="00A47754" w:rsidP="008F24AC">
      <w:pPr>
        <w:jc w:val="center"/>
        <w:rPr>
          <w:rFonts w:ascii="Times New Roman" w:eastAsia="Times New Roman" w:hAnsi="Times New Roman" w:cs="Times New Roman"/>
          <w:b/>
          <w:bCs/>
          <w:sz w:val="28"/>
          <w:szCs w:val="28"/>
          <w:lang w:eastAsia="ru-RU"/>
        </w:rPr>
      </w:pPr>
      <w:r w:rsidRPr="00E82094">
        <w:rPr>
          <w:rFonts w:ascii="Times New Roman" w:eastAsia="Times New Roman" w:hAnsi="Times New Roman" w:cs="Times New Roman"/>
          <w:b/>
          <w:bCs/>
          <w:sz w:val="28"/>
          <w:szCs w:val="28"/>
          <w:lang w:eastAsia="ru-RU"/>
        </w:rPr>
        <w:t>ПРИМЕНЕНИЕ ИГРОВЫХ МЕТОДОВ И ПРИЕМОВ В РАМКАХ РЕАЛИЗАЦИИ ПРЕДПРОФЕССИОНАЛЬНЫХ ЭЛЕКТИВНЫХ КУРСОВ</w:t>
      </w:r>
      <w:r w:rsidR="008F24AC" w:rsidRPr="00E82094">
        <w:rPr>
          <w:rFonts w:ascii="Times New Roman" w:eastAsia="Times New Roman" w:hAnsi="Times New Roman" w:cs="Times New Roman"/>
          <w:b/>
          <w:bCs/>
          <w:sz w:val="28"/>
          <w:szCs w:val="28"/>
          <w:lang w:eastAsia="ru-RU"/>
        </w:rPr>
        <w:t xml:space="preserve"> «ПСИХОЛОГИЯ ЧЕЛОВЕКА» В НОВОМ ПЕДАГОГИЧЕСКОМ КЛАССЕ</w:t>
      </w:r>
    </w:p>
    <w:p w:rsidR="008F24AC" w:rsidRPr="00E82094" w:rsidRDefault="008F24AC" w:rsidP="008F24AC">
      <w:pPr>
        <w:jc w:val="center"/>
        <w:rPr>
          <w:rFonts w:ascii="Times New Roman" w:eastAsia="Times New Roman" w:hAnsi="Times New Roman" w:cs="Times New Roman"/>
          <w:b/>
          <w:bCs/>
          <w:sz w:val="28"/>
          <w:szCs w:val="28"/>
          <w:u w:val="single"/>
          <w:lang w:eastAsia="ru-RU"/>
        </w:rPr>
      </w:pPr>
    </w:p>
    <w:p w:rsidR="008F24AC" w:rsidRPr="00E82094" w:rsidRDefault="008F24AC" w:rsidP="008F24AC">
      <w:pPr>
        <w:jc w:val="center"/>
        <w:rPr>
          <w:rFonts w:ascii="Times New Roman" w:eastAsia="Times New Roman" w:hAnsi="Times New Roman" w:cs="Times New Roman"/>
          <w:b/>
          <w:bCs/>
          <w:sz w:val="28"/>
          <w:szCs w:val="28"/>
          <w:u w:val="single"/>
          <w:lang w:eastAsia="ru-RU"/>
        </w:rPr>
      </w:pPr>
    </w:p>
    <w:p w:rsidR="008F24AC" w:rsidRPr="00E82094" w:rsidRDefault="008F24AC" w:rsidP="008F24AC">
      <w:pPr>
        <w:jc w:val="center"/>
        <w:rPr>
          <w:rFonts w:ascii="Times New Roman" w:eastAsia="Times New Roman" w:hAnsi="Times New Roman" w:cs="Times New Roman"/>
          <w:b/>
          <w:bCs/>
          <w:sz w:val="28"/>
          <w:szCs w:val="28"/>
          <w:u w:val="single"/>
          <w:lang w:eastAsia="ru-RU"/>
        </w:rPr>
      </w:pPr>
    </w:p>
    <w:p w:rsidR="008F24AC" w:rsidRPr="00E82094" w:rsidRDefault="008F24AC" w:rsidP="008F24AC">
      <w:pPr>
        <w:jc w:val="center"/>
        <w:rPr>
          <w:rFonts w:ascii="Times New Roman" w:eastAsia="Times New Roman" w:hAnsi="Times New Roman" w:cs="Times New Roman"/>
          <w:b/>
          <w:bCs/>
          <w:sz w:val="28"/>
          <w:szCs w:val="28"/>
          <w:u w:val="single"/>
          <w:lang w:eastAsia="ru-RU"/>
        </w:rPr>
      </w:pPr>
    </w:p>
    <w:p w:rsidR="008F24AC" w:rsidRPr="00E82094" w:rsidRDefault="008F24AC" w:rsidP="008F24AC">
      <w:pPr>
        <w:ind w:left="6096"/>
        <w:rPr>
          <w:rFonts w:ascii="Times New Roman" w:eastAsia="Times New Roman" w:hAnsi="Times New Roman" w:cs="Times New Roman"/>
          <w:bCs/>
          <w:sz w:val="28"/>
          <w:szCs w:val="28"/>
          <w:lang w:eastAsia="ru-RU"/>
        </w:rPr>
      </w:pPr>
      <w:r w:rsidRPr="00E82094">
        <w:rPr>
          <w:rFonts w:ascii="Times New Roman" w:eastAsia="Times New Roman" w:hAnsi="Times New Roman" w:cs="Times New Roman"/>
          <w:bCs/>
          <w:sz w:val="28"/>
          <w:szCs w:val="28"/>
          <w:lang w:eastAsia="ru-RU"/>
        </w:rPr>
        <w:t>Ларина Галина Евгеньевна</w:t>
      </w:r>
    </w:p>
    <w:p w:rsidR="008F24AC" w:rsidRPr="00E82094" w:rsidRDefault="008F24AC" w:rsidP="008F24AC">
      <w:pPr>
        <w:ind w:left="6096"/>
        <w:rPr>
          <w:rFonts w:ascii="Times New Roman" w:eastAsia="Times New Roman" w:hAnsi="Times New Roman" w:cs="Times New Roman"/>
          <w:bCs/>
          <w:sz w:val="28"/>
          <w:szCs w:val="28"/>
          <w:lang w:eastAsia="ru-RU"/>
        </w:rPr>
      </w:pPr>
      <w:r w:rsidRPr="00E82094">
        <w:rPr>
          <w:rFonts w:ascii="Times New Roman" w:eastAsia="Times New Roman" w:hAnsi="Times New Roman" w:cs="Times New Roman"/>
          <w:bCs/>
          <w:sz w:val="28"/>
          <w:szCs w:val="28"/>
          <w:lang w:eastAsia="ru-RU"/>
        </w:rPr>
        <w:t>Педагог-психолог</w:t>
      </w:r>
    </w:p>
    <w:p w:rsidR="008F24AC" w:rsidRPr="00E82094" w:rsidRDefault="008F24AC" w:rsidP="008F24AC">
      <w:pPr>
        <w:ind w:left="6096"/>
        <w:rPr>
          <w:rFonts w:ascii="Times New Roman" w:eastAsia="Times New Roman" w:hAnsi="Times New Roman" w:cs="Times New Roman"/>
          <w:bCs/>
          <w:sz w:val="28"/>
          <w:szCs w:val="28"/>
          <w:lang w:eastAsia="ru-RU"/>
        </w:rPr>
      </w:pPr>
    </w:p>
    <w:p w:rsidR="008F24AC" w:rsidRPr="00E82094" w:rsidRDefault="008F24AC" w:rsidP="008F24AC">
      <w:pPr>
        <w:ind w:left="6096"/>
        <w:rPr>
          <w:rFonts w:ascii="Times New Roman" w:eastAsia="Times New Roman" w:hAnsi="Times New Roman" w:cs="Times New Roman"/>
          <w:bCs/>
          <w:sz w:val="28"/>
          <w:szCs w:val="28"/>
          <w:lang w:eastAsia="ru-RU"/>
        </w:rPr>
      </w:pPr>
    </w:p>
    <w:p w:rsidR="008F24AC" w:rsidRPr="00E82094" w:rsidRDefault="008F24AC" w:rsidP="008F24AC">
      <w:pPr>
        <w:ind w:left="6096"/>
        <w:rPr>
          <w:rFonts w:ascii="Times New Roman" w:eastAsia="Times New Roman" w:hAnsi="Times New Roman" w:cs="Times New Roman"/>
          <w:bCs/>
          <w:sz w:val="28"/>
          <w:szCs w:val="28"/>
          <w:lang w:eastAsia="ru-RU"/>
        </w:rPr>
      </w:pPr>
    </w:p>
    <w:p w:rsidR="008F24AC" w:rsidRPr="00E82094" w:rsidRDefault="008F24AC" w:rsidP="008F24AC">
      <w:pPr>
        <w:ind w:left="6096"/>
        <w:rPr>
          <w:rFonts w:ascii="Times New Roman" w:eastAsia="Times New Roman" w:hAnsi="Times New Roman" w:cs="Times New Roman"/>
          <w:bCs/>
          <w:sz w:val="28"/>
          <w:szCs w:val="28"/>
          <w:lang w:eastAsia="ru-RU"/>
        </w:rPr>
      </w:pPr>
    </w:p>
    <w:p w:rsidR="008F24AC" w:rsidRPr="00E82094" w:rsidRDefault="008F24AC" w:rsidP="008F24AC">
      <w:pPr>
        <w:ind w:left="6096"/>
        <w:rPr>
          <w:rFonts w:ascii="Times New Roman" w:eastAsia="Times New Roman" w:hAnsi="Times New Roman" w:cs="Times New Roman"/>
          <w:bCs/>
          <w:sz w:val="28"/>
          <w:szCs w:val="28"/>
          <w:lang w:eastAsia="ru-RU"/>
        </w:rPr>
      </w:pPr>
    </w:p>
    <w:p w:rsidR="008F24AC" w:rsidRPr="00E82094" w:rsidRDefault="008F24AC" w:rsidP="008F24AC">
      <w:pPr>
        <w:ind w:left="6096"/>
        <w:rPr>
          <w:rFonts w:ascii="Times New Roman" w:eastAsia="Times New Roman" w:hAnsi="Times New Roman" w:cs="Times New Roman"/>
          <w:bCs/>
          <w:sz w:val="28"/>
          <w:szCs w:val="28"/>
          <w:lang w:eastAsia="ru-RU"/>
        </w:rPr>
      </w:pPr>
    </w:p>
    <w:p w:rsidR="008F24AC" w:rsidRPr="00E82094" w:rsidRDefault="008F24AC" w:rsidP="008F24AC">
      <w:pPr>
        <w:ind w:left="6096"/>
        <w:rPr>
          <w:rFonts w:ascii="Times New Roman" w:eastAsia="Times New Roman" w:hAnsi="Times New Roman" w:cs="Times New Roman"/>
          <w:bCs/>
          <w:sz w:val="28"/>
          <w:szCs w:val="28"/>
          <w:lang w:eastAsia="ru-RU"/>
        </w:rPr>
      </w:pPr>
    </w:p>
    <w:p w:rsidR="008F24AC" w:rsidRPr="00E82094" w:rsidRDefault="008F24AC" w:rsidP="008F24AC">
      <w:pPr>
        <w:ind w:left="6096"/>
        <w:rPr>
          <w:rFonts w:ascii="Times New Roman" w:eastAsia="Times New Roman" w:hAnsi="Times New Roman" w:cs="Times New Roman"/>
          <w:bCs/>
          <w:sz w:val="28"/>
          <w:szCs w:val="28"/>
          <w:lang w:eastAsia="ru-RU"/>
        </w:rPr>
      </w:pPr>
    </w:p>
    <w:p w:rsidR="008F24AC" w:rsidRPr="00E82094" w:rsidRDefault="008F24AC" w:rsidP="008F24AC">
      <w:pPr>
        <w:jc w:val="center"/>
        <w:rPr>
          <w:rFonts w:ascii="Times New Roman" w:eastAsia="Times New Roman" w:hAnsi="Times New Roman" w:cs="Times New Roman"/>
          <w:b/>
          <w:bCs/>
          <w:sz w:val="28"/>
          <w:szCs w:val="28"/>
          <w:lang w:eastAsia="ru-RU"/>
        </w:rPr>
      </w:pPr>
      <w:r w:rsidRPr="00E82094">
        <w:rPr>
          <w:rFonts w:ascii="Times New Roman" w:eastAsia="Times New Roman" w:hAnsi="Times New Roman" w:cs="Times New Roman"/>
          <w:b/>
          <w:bCs/>
          <w:sz w:val="28"/>
          <w:szCs w:val="28"/>
          <w:lang w:eastAsia="ru-RU"/>
        </w:rPr>
        <w:t>Москва, 2023</w:t>
      </w:r>
    </w:p>
    <w:p w:rsidR="008F24AC" w:rsidRPr="00E82094" w:rsidRDefault="008F24AC" w:rsidP="008F24AC">
      <w:pPr>
        <w:spacing w:line="360" w:lineRule="auto"/>
        <w:ind w:firstLine="709"/>
        <w:rPr>
          <w:rFonts w:ascii="Times New Roman" w:eastAsia="Times New Roman" w:hAnsi="Times New Roman" w:cs="Times New Roman"/>
          <w:b/>
          <w:bCs/>
          <w:sz w:val="28"/>
          <w:szCs w:val="28"/>
          <w:lang w:eastAsia="ru-RU"/>
        </w:rPr>
      </w:pPr>
      <w:r w:rsidRPr="00E82094">
        <w:rPr>
          <w:rFonts w:ascii="Times New Roman" w:eastAsia="Times New Roman" w:hAnsi="Times New Roman" w:cs="Times New Roman"/>
          <w:b/>
          <w:bCs/>
          <w:sz w:val="28"/>
          <w:szCs w:val="28"/>
          <w:lang w:eastAsia="ru-RU"/>
        </w:rPr>
        <w:lastRenderedPageBreak/>
        <w:t>Цель, задачи практики</w:t>
      </w:r>
    </w:p>
    <w:p w:rsidR="0065704E" w:rsidRPr="00E82094" w:rsidRDefault="0065704E" w:rsidP="00F70841">
      <w:pPr>
        <w:pStyle w:val="a3"/>
        <w:shd w:val="clear" w:color="auto" w:fill="FFFFFF"/>
        <w:spacing w:before="0" w:beforeAutospacing="0" w:after="300" w:afterAutospacing="0" w:line="360" w:lineRule="auto"/>
        <w:ind w:firstLine="708"/>
        <w:jc w:val="both"/>
        <w:rPr>
          <w:sz w:val="28"/>
          <w:szCs w:val="28"/>
        </w:rPr>
      </w:pPr>
      <w:r w:rsidRPr="00E82094">
        <w:rPr>
          <w:sz w:val="28"/>
          <w:szCs w:val="28"/>
        </w:rPr>
        <w:t>Еще с древних времен игры использовались для воспитания и обучения подрастающего поколения, понимания способностей ребенка и выработки навыков. Дети и сейчас естественным образом тянутся к игре, и эту тягу можно использовать в педагогических целях. Согласно теории инстинктивности, игра — это подготовка к будущей деятельности во взрослой жизни. С ее помощью ребенок получает жизненный опыт, постигает мир, развивается и узнает новые социальные роли. </w:t>
      </w:r>
      <w:r w:rsidRPr="00E82094">
        <w:rPr>
          <w:rStyle w:val="a4"/>
          <w:b w:val="0"/>
          <w:bCs w:val="0"/>
          <w:sz w:val="28"/>
          <w:szCs w:val="28"/>
        </w:rPr>
        <w:t>Игра</w:t>
      </w:r>
      <w:r w:rsidRPr="00E82094">
        <w:rPr>
          <w:sz w:val="28"/>
          <w:szCs w:val="28"/>
        </w:rPr>
        <w:t> — это действия в искусственно созданной ситуации, воссоздающие и помогающие усвоить общественный опыт</w:t>
      </w:r>
      <w:r w:rsidR="001E13BC" w:rsidRPr="00E82094">
        <w:rPr>
          <w:sz w:val="28"/>
          <w:szCs w:val="28"/>
        </w:rPr>
        <w:t>.</w:t>
      </w:r>
    </w:p>
    <w:p w:rsidR="0065704E" w:rsidRPr="00E82094" w:rsidRDefault="0065704E" w:rsidP="00F70841">
      <w:pPr>
        <w:pStyle w:val="a3"/>
        <w:shd w:val="clear" w:color="auto" w:fill="FFFFFF"/>
        <w:spacing w:before="0" w:beforeAutospacing="0" w:after="300" w:afterAutospacing="0" w:line="360" w:lineRule="auto"/>
        <w:ind w:firstLine="708"/>
        <w:jc w:val="both"/>
        <w:rPr>
          <w:sz w:val="28"/>
          <w:szCs w:val="28"/>
        </w:rPr>
      </w:pPr>
      <w:r w:rsidRPr="00E82094">
        <w:rPr>
          <w:rStyle w:val="a4"/>
          <w:b w:val="0"/>
          <w:bCs w:val="0"/>
          <w:sz w:val="28"/>
          <w:szCs w:val="28"/>
        </w:rPr>
        <w:t>Педагогические игровые технологии</w:t>
      </w:r>
      <w:r w:rsidRPr="00E82094">
        <w:rPr>
          <w:sz w:val="28"/>
          <w:szCs w:val="28"/>
        </w:rPr>
        <w:t xml:space="preserve"> — это комплекс методов и приемов, использующих игровые средства для образовательного и воспитательного процесса. </w:t>
      </w:r>
      <w:r w:rsidR="001E13BC" w:rsidRPr="00E82094">
        <w:rPr>
          <w:sz w:val="28"/>
          <w:szCs w:val="28"/>
        </w:rPr>
        <w:t>Педагогическая</w:t>
      </w:r>
      <w:r w:rsidRPr="00E82094">
        <w:rPr>
          <w:sz w:val="28"/>
          <w:szCs w:val="28"/>
        </w:rPr>
        <w:t xml:space="preserve"> игра отличается четко поставленными и направленными на результат целями — педагогической и игровой. Вторая используется как средство мотивации к достижению первой. Правила игры подчиняют себе учебную деятельность, а материал урока выступает ее средством. За достижение успеха предполагается игровое вознаграждение.</w:t>
      </w:r>
    </w:p>
    <w:p w:rsidR="0065704E" w:rsidRPr="00E82094" w:rsidRDefault="0065704E" w:rsidP="00F70841">
      <w:pPr>
        <w:spacing w:line="360" w:lineRule="auto"/>
        <w:ind w:firstLine="709"/>
        <w:jc w:val="both"/>
        <w:rPr>
          <w:rFonts w:ascii="Times New Roman" w:hAnsi="Times New Roman" w:cs="Times New Roman"/>
          <w:sz w:val="28"/>
          <w:szCs w:val="28"/>
        </w:rPr>
      </w:pPr>
      <w:r w:rsidRPr="00E82094">
        <w:rPr>
          <w:rFonts w:ascii="Times New Roman" w:hAnsi="Times New Roman" w:cs="Times New Roman"/>
          <w:sz w:val="28"/>
          <w:szCs w:val="28"/>
          <w:shd w:val="clear" w:color="auto" w:fill="FFFFFF"/>
        </w:rPr>
        <w:t>С появлением компьютера и интернета школьники все чаще с головой уходят в видео- и онлайн-игры, забывая об учебе. Ребятам гораздо интереснее играть, чем спокойно слушать учителя и выполнять домашние упражнения. Но что, если ввести игровые правила в неигровые условия, например, в урок?</w:t>
      </w:r>
    </w:p>
    <w:p w:rsidR="008F24AC" w:rsidRPr="00E82094" w:rsidRDefault="007E0BE8" w:rsidP="00F70841">
      <w:pPr>
        <w:spacing w:line="360" w:lineRule="auto"/>
        <w:ind w:firstLine="709"/>
        <w:jc w:val="both"/>
        <w:rPr>
          <w:rFonts w:ascii="Times New Roman" w:hAnsi="Times New Roman" w:cs="Times New Roman"/>
          <w:sz w:val="28"/>
          <w:szCs w:val="28"/>
        </w:rPr>
      </w:pPr>
      <w:r w:rsidRPr="00E82094">
        <w:rPr>
          <w:rFonts w:ascii="Times New Roman" w:hAnsi="Times New Roman" w:cs="Times New Roman"/>
          <w:sz w:val="28"/>
          <w:szCs w:val="28"/>
        </w:rPr>
        <w:t xml:space="preserve">Основной целью педагогической практики является </w:t>
      </w:r>
      <w:r w:rsidR="0065704E" w:rsidRPr="00E82094">
        <w:rPr>
          <w:rFonts w:ascii="Times New Roman" w:hAnsi="Times New Roman" w:cs="Times New Roman"/>
          <w:sz w:val="28"/>
          <w:szCs w:val="28"/>
        </w:rPr>
        <w:t xml:space="preserve">развитие педагогических игровых технологий в процессе реализации программы </w:t>
      </w:r>
      <w:r w:rsidRPr="00E82094">
        <w:rPr>
          <w:rFonts w:ascii="Times New Roman" w:hAnsi="Times New Roman" w:cs="Times New Roman"/>
          <w:sz w:val="28"/>
          <w:szCs w:val="28"/>
        </w:rPr>
        <w:t>предпрофессиона</w:t>
      </w:r>
      <w:r w:rsidR="0065704E" w:rsidRPr="00E82094">
        <w:rPr>
          <w:rFonts w:ascii="Times New Roman" w:hAnsi="Times New Roman" w:cs="Times New Roman"/>
          <w:sz w:val="28"/>
          <w:szCs w:val="28"/>
        </w:rPr>
        <w:t>льных</w:t>
      </w:r>
      <w:r w:rsidRPr="00E82094">
        <w:rPr>
          <w:rFonts w:ascii="Times New Roman" w:hAnsi="Times New Roman" w:cs="Times New Roman"/>
          <w:sz w:val="28"/>
          <w:szCs w:val="28"/>
        </w:rPr>
        <w:t xml:space="preserve"> </w:t>
      </w:r>
      <w:r w:rsidR="0065704E" w:rsidRPr="00E82094">
        <w:rPr>
          <w:rFonts w:ascii="Times New Roman" w:hAnsi="Times New Roman" w:cs="Times New Roman"/>
          <w:sz w:val="28"/>
          <w:szCs w:val="28"/>
        </w:rPr>
        <w:t>элективных</w:t>
      </w:r>
      <w:r w:rsidRPr="00E82094">
        <w:rPr>
          <w:rFonts w:ascii="Times New Roman" w:hAnsi="Times New Roman" w:cs="Times New Roman"/>
          <w:sz w:val="28"/>
          <w:szCs w:val="28"/>
        </w:rPr>
        <w:t xml:space="preserve"> </w:t>
      </w:r>
      <w:r w:rsidR="0065704E" w:rsidRPr="00E82094">
        <w:rPr>
          <w:rFonts w:ascii="Times New Roman" w:hAnsi="Times New Roman" w:cs="Times New Roman"/>
          <w:sz w:val="28"/>
          <w:szCs w:val="28"/>
        </w:rPr>
        <w:t>курсов</w:t>
      </w:r>
      <w:r w:rsidRPr="00E82094">
        <w:rPr>
          <w:rFonts w:ascii="Times New Roman" w:hAnsi="Times New Roman" w:cs="Times New Roman"/>
          <w:sz w:val="28"/>
          <w:szCs w:val="28"/>
        </w:rPr>
        <w:t>.</w:t>
      </w:r>
    </w:p>
    <w:p w:rsidR="007E0BE8" w:rsidRPr="00E82094" w:rsidRDefault="007E0BE8" w:rsidP="00F70841">
      <w:pPr>
        <w:spacing w:line="360" w:lineRule="auto"/>
        <w:ind w:firstLine="709"/>
        <w:jc w:val="both"/>
        <w:rPr>
          <w:rFonts w:ascii="Times New Roman" w:hAnsi="Times New Roman" w:cs="Times New Roman"/>
          <w:sz w:val="28"/>
          <w:szCs w:val="28"/>
        </w:rPr>
      </w:pPr>
      <w:r w:rsidRPr="00E82094">
        <w:rPr>
          <w:rFonts w:ascii="Times New Roman" w:hAnsi="Times New Roman" w:cs="Times New Roman"/>
          <w:sz w:val="28"/>
          <w:szCs w:val="28"/>
        </w:rPr>
        <w:t xml:space="preserve">Среди задач педагогической </w:t>
      </w:r>
      <w:r w:rsidR="0065704E" w:rsidRPr="00E82094">
        <w:rPr>
          <w:rFonts w:ascii="Times New Roman" w:hAnsi="Times New Roman" w:cs="Times New Roman"/>
          <w:sz w:val="28"/>
          <w:szCs w:val="28"/>
        </w:rPr>
        <w:t>практики можно выделить следующие:</w:t>
      </w:r>
    </w:p>
    <w:p w:rsidR="0065704E" w:rsidRPr="00E82094" w:rsidRDefault="0065704E" w:rsidP="00F70841">
      <w:pPr>
        <w:spacing w:line="360" w:lineRule="auto"/>
        <w:ind w:firstLine="709"/>
        <w:jc w:val="both"/>
        <w:rPr>
          <w:rFonts w:ascii="Times New Roman" w:hAnsi="Times New Roman" w:cs="Times New Roman"/>
          <w:sz w:val="28"/>
          <w:szCs w:val="28"/>
        </w:rPr>
      </w:pPr>
      <w:r w:rsidRPr="00E82094">
        <w:rPr>
          <w:rFonts w:ascii="Times New Roman" w:hAnsi="Times New Roman" w:cs="Times New Roman"/>
          <w:sz w:val="28"/>
          <w:szCs w:val="28"/>
        </w:rPr>
        <w:t>- активное включение старшеклассников в образовательный процесс;</w:t>
      </w:r>
    </w:p>
    <w:p w:rsidR="0065704E" w:rsidRPr="00E82094" w:rsidRDefault="0065704E" w:rsidP="00F70841">
      <w:pPr>
        <w:spacing w:line="360" w:lineRule="auto"/>
        <w:ind w:firstLine="709"/>
        <w:jc w:val="both"/>
        <w:rPr>
          <w:rFonts w:ascii="Times New Roman" w:hAnsi="Times New Roman" w:cs="Times New Roman"/>
          <w:sz w:val="28"/>
          <w:szCs w:val="28"/>
        </w:rPr>
      </w:pPr>
      <w:r w:rsidRPr="00E82094">
        <w:rPr>
          <w:rFonts w:ascii="Times New Roman" w:hAnsi="Times New Roman" w:cs="Times New Roman"/>
          <w:sz w:val="28"/>
          <w:szCs w:val="28"/>
        </w:rPr>
        <w:lastRenderedPageBreak/>
        <w:t>- закрепление и активизация знаний обучающихся по предмету;</w:t>
      </w:r>
    </w:p>
    <w:p w:rsidR="0065704E" w:rsidRPr="00E82094" w:rsidRDefault="0065704E" w:rsidP="00F70841">
      <w:pPr>
        <w:spacing w:line="360" w:lineRule="auto"/>
        <w:ind w:firstLine="709"/>
        <w:jc w:val="both"/>
        <w:rPr>
          <w:rFonts w:ascii="Times New Roman" w:hAnsi="Times New Roman" w:cs="Times New Roman"/>
          <w:sz w:val="28"/>
          <w:szCs w:val="28"/>
        </w:rPr>
      </w:pPr>
      <w:r w:rsidRPr="00E82094">
        <w:rPr>
          <w:rFonts w:ascii="Times New Roman" w:hAnsi="Times New Roman" w:cs="Times New Roman"/>
          <w:sz w:val="28"/>
          <w:szCs w:val="28"/>
        </w:rPr>
        <w:t>- развитие интереса старшеклассников к предпрофессиональным элективным курсам.</w:t>
      </w:r>
    </w:p>
    <w:p w:rsidR="0065704E" w:rsidRPr="00E82094" w:rsidRDefault="0065704E" w:rsidP="00F70841">
      <w:pPr>
        <w:spacing w:line="360" w:lineRule="auto"/>
        <w:ind w:firstLine="709"/>
        <w:jc w:val="both"/>
        <w:rPr>
          <w:rFonts w:ascii="Times New Roman" w:hAnsi="Times New Roman" w:cs="Times New Roman"/>
          <w:b/>
          <w:sz w:val="28"/>
          <w:szCs w:val="28"/>
        </w:rPr>
      </w:pPr>
      <w:r w:rsidRPr="00E82094">
        <w:rPr>
          <w:rFonts w:ascii="Times New Roman" w:hAnsi="Times New Roman" w:cs="Times New Roman"/>
          <w:b/>
          <w:sz w:val="28"/>
          <w:szCs w:val="28"/>
        </w:rPr>
        <w:t>Этапы реализации практики</w:t>
      </w:r>
    </w:p>
    <w:p w:rsidR="0065704E" w:rsidRPr="00E82094" w:rsidRDefault="0065704E" w:rsidP="00F70841">
      <w:pPr>
        <w:spacing w:line="360" w:lineRule="auto"/>
        <w:ind w:firstLine="709"/>
        <w:jc w:val="both"/>
        <w:rPr>
          <w:rFonts w:ascii="Times New Roman" w:hAnsi="Times New Roman" w:cs="Times New Roman"/>
          <w:sz w:val="28"/>
          <w:szCs w:val="28"/>
          <w:shd w:val="clear" w:color="auto" w:fill="FFFFFF"/>
        </w:rPr>
      </w:pPr>
      <w:r w:rsidRPr="00E82094">
        <w:rPr>
          <w:rFonts w:ascii="Times New Roman" w:hAnsi="Times New Roman" w:cs="Times New Roman"/>
          <w:sz w:val="28"/>
          <w:szCs w:val="28"/>
          <w:shd w:val="clear" w:color="auto" w:fill="FFFFFF"/>
        </w:rPr>
        <w:t xml:space="preserve">Игровой элемент может быть использован на определенном этапе занятия, во время ознакомления с материалом или его практической проработки. Возможен формат, при котором весь урок подчиняется игровым правилам (КВН, викторина, постановка). Однако использовать игру на занятии надо аккуратно и не очень часто. Она должна соответствовать теме и цели урока. </w:t>
      </w:r>
      <w:r w:rsidR="00F70841" w:rsidRPr="00E82094">
        <w:rPr>
          <w:rFonts w:ascii="Times New Roman" w:hAnsi="Times New Roman" w:cs="Times New Roman"/>
          <w:sz w:val="28"/>
          <w:szCs w:val="28"/>
          <w:shd w:val="clear" w:color="auto" w:fill="FFFFFF"/>
        </w:rPr>
        <w:t>Необходимо следить</w:t>
      </w:r>
      <w:r w:rsidRPr="00E82094">
        <w:rPr>
          <w:rFonts w:ascii="Times New Roman" w:hAnsi="Times New Roman" w:cs="Times New Roman"/>
          <w:sz w:val="28"/>
          <w:szCs w:val="28"/>
          <w:shd w:val="clear" w:color="auto" w:fill="FFFFFF"/>
        </w:rPr>
        <w:t xml:space="preserve"> за тем, чтобы не терялась дидактическая составляющая, иначе </w:t>
      </w:r>
      <w:r w:rsidR="00F70841" w:rsidRPr="00E82094">
        <w:rPr>
          <w:rFonts w:ascii="Times New Roman" w:hAnsi="Times New Roman" w:cs="Times New Roman"/>
          <w:sz w:val="28"/>
          <w:szCs w:val="28"/>
          <w:shd w:val="clear" w:color="auto" w:fill="FFFFFF"/>
        </w:rPr>
        <w:t>обучающиеся</w:t>
      </w:r>
      <w:r w:rsidRPr="00E82094">
        <w:rPr>
          <w:rFonts w:ascii="Times New Roman" w:hAnsi="Times New Roman" w:cs="Times New Roman"/>
          <w:sz w:val="28"/>
          <w:szCs w:val="28"/>
          <w:shd w:val="clear" w:color="auto" w:fill="FFFFFF"/>
        </w:rPr>
        <w:t xml:space="preserve"> весело проведут время, но ничего не запомнят.</w:t>
      </w:r>
    </w:p>
    <w:p w:rsidR="00F70841" w:rsidRPr="00E82094" w:rsidRDefault="00F70841" w:rsidP="00F70841">
      <w:pPr>
        <w:spacing w:line="360" w:lineRule="auto"/>
        <w:ind w:firstLine="709"/>
        <w:jc w:val="both"/>
        <w:rPr>
          <w:rFonts w:ascii="Times New Roman" w:hAnsi="Times New Roman" w:cs="Times New Roman"/>
          <w:sz w:val="28"/>
          <w:szCs w:val="28"/>
          <w:shd w:val="clear" w:color="auto" w:fill="FFFFFF"/>
        </w:rPr>
      </w:pPr>
      <w:r w:rsidRPr="00E82094">
        <w:rPr>
          <w:rFonts w:ascii="Times New Roman" w:hAnsi="Times New Roman" w:cs="Times New Roman"/>
          <w:sz w:val="28"/>
          <w:szCs w:val="28"/>
          <w:shd w:val="clear" w:color="auto" w:fill="FFFFFF"/>
        </w:rPr>
        <w:t>В подростковом возрасте дети стремятся к взрослости, самоутверждению, «</w:t>
      </w:r>
      <w:proofErr w:type="spellStart"/>
      <w:r w:rsidRPr="00E82094">
        <w:rPr>
          <w:rFonts w:ascii="Times New Roman" w:hAnsi="Times New Roman" w:cs="Times New Roman"/>
          <w:sz w:val="28"/>
          <w:szCs w:val="28"/>
          <w:shd w:val="clear" w:color="auto" w:fill="FFFFFF"/>
        </w:rPr>
        <w:t>примериванию</w:t>
      </w:r>
      <w:proofErr w:type="spellEnd"/>
      <w:r w:rsidRPr="00E82094">
        <w:rPr>
          <w:rFonts w:ascii="Times New Roman" w:hAnsi="Times New Roman" w:cs="Times New Roman"/>
          <w:sz w:val="28"/>
          <w:szCs w:val="28"/>
          <w:shd w:val="clear" w:color="auto" w:fill="FFFFFF"/>
        </w:rPr>
        <w:t>» на себя социальных ролей. На занятиях с подростками также можно применять </w:t>
      </w:r>
      <w:r w:rsidRPr="00E82094">
        <w:rPr>
          <w:rStyle w:val="a4"/>
          <w:rFonts w:ascii="Times New Roman" w:hAnsi="Times New Roman" w:cs="Times New Roman"/>
          <w:b w:val="0"/>
          <w:bCs w:val="0"/>
          <w:sz w:val="28"/>
          <w:szCs w:val="28"/>
          <w:shd w:val="clear" w:color="auto" w:fill="FFFFFF"/>
        </w:rPr>
        <w:t>игру</w:t>
      </w:r>
      <w:r w:rsidRPr="00E82094">
        <w:rPr>
          <w:rFonts w:ascii="Times New Roman" w:hAnsi="Times New Roman" w:cs="Times New Roman"/>
          <w:sz w:val="28"/>
          <w:szCs w:val="28"/>
          <w:shd w:val="clear" w:color="auto" w:fill="FFFFFF"/>
        </w:rPr>
        <w:t xml:space="preserve">. С ее помощью школьники изучают новый материал, развивают навыки работы в команде и самостоятельно. Нередко на таких уроках раскрывают свои положительные стороны </w:t>
      </w:r>
      <w:r w:rsidR="001E13BC" w:rsidRPr="00E82094">
        <w:rPr>
          <w:rFonts w:ascii="Times New Roman" w:hAnsi="Times New Roman" w:cs="Times New Roman"/>
          <w:sz w:val="28"/>
          <w:szCs w:val="28"/>
          <w:shd w:val="clear" w:color="auto" w:fill="FFFFFF"/>
        </w:rPr>
        <w:t>«</w:t>
      </w:r>
      <w:r w:rsidRPr="00E82094">
        <w:rPr>
          <w:rFonts w:ascii="Times New Roman" w:hAnsi="Times New Roman" w:cs="Times New Roman"/>
          <w:sz w:val="28"/>
          <w:szCs w:val="28"/>
          <w:shd w:val="clear" w:color="auto" w:fill="FFFFFF"/>
        </w:rPr>
        <w:t>тихони</w:t>
      </w:r>
      <w:r w:rsidR="001E13BC" w:rsidRPr="00E82094">
        <w:rPr>
          <w:rFonts w:ascii="Times New Roman" w:hAnsi="Times New Roman" w:cs="Times New Roman"/>
          <w:sz w:val="28"/>
          <w:szCs w:val="28"/>
          <w:shd w:val="clear" w:color="auto" w:fill="FFFFFF"/>
        </w:rPr>
        <w:t>»</w:t>
      </w:r>
      <w:r w:rsidRPr="00E82094">
        <w:rPr>
          <w:rFonts w:ascii="Times New Roman" w:hAnsi="Times New Roman" w:cs="Times New Roman"/>
          <w:sz w:val="28"/>
          <w:szCs w:val="28"/>
          <w:shd w:val="clear" w:color="auto" w:fill="FFFFFF"/>
        </w:rPr>
        <w:t xml:space="preserve"> или </w:t>
      </w:r>
      <w:r w:rsidR="001E13BC" w:rsidRPr="00E82094">
        <w:rPr>
          <w:rFonts w:ascii="Times New Roman" w:hAnsi="Times New Roman" w:cs="Times New Roman"/>
          <w:sz w:val="28"/>
          <w:szCs w:val="28"/>
          <w:shd w:val="clear" w:color="auto" w:fill="FFFFFF"/>
        </w:rPr>
        <w:t>«</w:t>
      </w:r>
      <w:r w:rsidRPr="00E82094">
        <w:rPr>
          <w:rFonts w:ascii="Times New Roman" w:hAnsi="Times New Roman" w:cs="Times New Roman"/>
          <w:sz w:val="28"/>
          <w:szCs w:val="28"/>
          <w:shd w:val="clear" w:color="auto" w:fill="FFFFFF"/>
        </w:rPr>
        <w:t>задиристые</w:t>
      </w:r>
      <w:r w:rsidR="001E13BC" w:rsidRPr="00E82094">
        <w:rPr>
          <w:rFonts w:ascii="Times New Roman" w:hAnsi="Times New Roman" w:cs="Times New Roman"/>
          <w:sz w:val="28"/>
          <w:szCs w:val="28"/>
          <w:shd w:val="clear" w:color="auto" w:fill="FFFFFF"/>
        </w:rPr>
        <w:t>»</w:t>
      </w:r>
      <w:r w:rsidRPr="00E82094">
        <w:rPr>
          <w:rFonts w:ascii="Times New Roman" w:hAnsi="Times New Roman" w:cs="Times New Roman"/>
          <w:sz w:val="28"/>
          <w:szCs w:val="28"/>
          <w:shd w:val="clear" w:color="auto" w:fill="FFFFFF"/>
        </w:rPr>
        <w:t xml:space="preserve"> ученики, так как игровая форма раскрепощает.</w:t>
      </w:r>
    </w:p>
    <w:p w:rsidR="00EB09BE" w:rsidRPr="00E82094" w:rsidRDefault="00EB09BE" w:rsidP="00F70841">
      <w:pPr>
        <w:spacing w:line="360" w:lineRule="auto"/>
        <w:ind w:firstLine="709"/>
        <w:jc w:val="both"/>
        <w:rPr>
          <w:rFonts w:ascii="Times New Roman" w:hAnsi="Times New Roman" w:cs="Times New Roman"/>
          <w:b/>
          <w:sz w:val="28"/>
          <w:szCs w:val="28"/>
          <w:shd w:val="clear" w:color="auto" w:fill="FFFFFF"/>
        </w:rPr>
      </w:pPr>
      <w:r w:rsidRPr="00E82094">
        <w:rPr>
          <w:rFonts w:ascii="Times New Roman" w:hAnsi="Times New Roman" w:cs="Times New Roman"/>
          <w:b/>
          <w:sz w:val="28"/>
          <w:szCs w:val="28"/>
          <w:shd w:val="clear" w:color="auto" w:fill="FFFFFF"/>
        </w:rPr>
        <w:t>Методы реализации практики и описание оборудования</w:t>
      </w:r>
    </w:p>
    <w:p w:rsidR="00EB09BE" w:rsidRPr="00E82094" w:rsidRDefault="00EB09BE" w:rsidP="00EB09BE">
      <w:pPr>
        <w:spacing w:after="240" w:line="360" w:lineRule="auto"/>
        <w:ind w:firstLine="709"/>
        <w:jc w:val="both"/>
        <w:rPr>
          <w:rFonts w:ascii="Times New Roman" w:eastAsia="Times New Roman" w:hAnsi="Times New Roman" w:cs="Times New Roman"/>
          <w:sz w:val="28"/>
          <w:szCs w:val="28"/>
          <w:lang w:eastAsia="ru-RU"/>
        </w:rPr>
      </w:pPr>
      <w:r w:rsidRPr="00E82094">
        <w:rPr>
          <w:rFonts w:ascii="Times New Roman" w:eastAsia="Times New Roman" w:hAnsi="Times New Roman" w:cs="Times New Roman"/>
          <w:sz w:val="28"/>
          <w:szCs w:val="28"/>
          <w:lang w:eastAsia="ru-RU"/>
        </w:rPr>
        <w:t>Распространенно мнение, что интерес к игре возникает только в связи с возможностью обыграть кого-то или что-то изобразить. Но игра – это не только и не обязательно соре</w:t>
      </w:r>
      <w:r w:rsidR="001E13BC" w:rsidRPr="00E82094">
        <w:rPr>
          <w:rFonts w:ascii="Times New Roman" w:eastAsia="Times New Roman" w:hAnsi="Times New Roman" w:cs="Times New Roman"/>
          <w:sz w:val="28"/>
          <w:szCs w:val="28"/>
          <w:lang w:eastAsia="ru-RU"/>
        </w:rPr>
        <w:t>внование, э</w:t>
      </w:r>
      <w:r w:rsidRPr="00E82094">
        <w:rPr>
          <w:rFonts w:ascii="Times New Roman" w:eastAsia="Times New Roman" w:hAnsi="Times New Roman" w:cs="Times New Roman"/>
          <w:sz w:val="28"/>
          <w:szCs w:val="28"/>
          <w:lang w:eastAsia="ru-RU"/>
        </w:rPr>
        <w:t>то не только полученные баллы и выступление в какой-нибудь роли. Интерес диктуется также заданием и возможностью получить результат. Может быть, только интеллектуальный. Игра позволяет расширить границы собственной жизни ученика, уничтожает его робость; старшеклассник осуществляет самостоятельный поиск знаний.</w:t>
      </w:r>
    </w:p>
    <w:p w:rsidR="00EB09BE" w:rsidRPr="00E82094" w:rsidRDefault="00EB09BE" w:rsidP="00EB09BE">
      <w:pPr>
        <w:spacing w:after="240" w:line="360" w:lineRule="auto"/>
        <w:ind w:firstLine="709"/>
        <w:jc w:val="both"/>
        <w:rPr>
          <w:rFonts w:ascii="Times New Roman" w:eastAsia="Times New Roman" w:hAnsi="Times New Roman" w:cs="Times New Roman"/>
          <w:sz w:val="28"/>
          <w:szCs w:val="28"/>
          <w:lang w:eastAsia="ru-RU"/>
        </w:rPr>
      </w:pPr>
      <w:r w:rsidRPr="00E82094">
        <w:rPr>
          <w:rFonts w:ascii="Times New Roman" w:eastAsia="Times New Roman" w:hAnsi="Times New Roman" w:cs="Times New Roman"/>
          <w:sz w:val="28"/>
          <w:szCs w:val="28"/>
          <w:lang w:eastAsia="ru-RU"/>
        </w:rPr>
        <w:lastRenderedPageBreak/>
        <w:t>Задача любой интеллектуально-познавательной игры – развлекая школьников, обучать их.</w:t>
      </w:r>
    </w:p>
    <w:p w:rsidR="00EB09BE" w:rsidRPr="00E82094" w:rsidRDefault="00EB09BE" w:rsidP="00EB09BE">
      <w:pPr>
        <w:spacing w:after="240" w:line="360" w:lineRule="auto"/>
        <w:ind w:firstLine="709"/>
        <w:jc w:val="both"/>
        <w:rPr>
          <w:rFonts w:ascii="Times New Roman" w:eastAsia="Times New Roman" w:hAnsi="Times New Roman" w:cs="Times New Roman"/>
          <w:sz w:val="28"/>
          <w:szCs w:val="28"/>
          <w:lang w:eastAsia="ru-RU"/>
        </w:rPr>
      </w:pPr>
      <w:r w:rsidRPr="00E82094">
        <w:rPr>
          <w:rFonts w:ascii="Times New Roman" w:eastAsia="Times New Roman" w:hAnsi="Times New Roman" w:cs="Times New Roman"/>
          <w:sz w:val="28"/>
          <w:szCs w:val="28"/>
          <w:lang w:eastAsia="ru-RU"/>
        </w:rPr>
        <w:t xml:space="preserve">В результате использования игры на уроке можно задействовать каждого ученика, что даёт ему возможность не утратить мотивацию. А, как известно, это и является одним из непременных условий качественного условия знаний. Сегодня я хочу раскрыть некоторые эпизоды собственного опыта применения игровых приёмов на уроке и проведения больших обобщающих игр по темам, которые, казались бы, исключают любую несерьёзность. Но в том – то и дело, что «игра – это серьёзно». </w:t>
      </w:r>
    </w:p>
    <w:p w:rsidR="00EC2BDC" w:rsidRPr="00E82094" w:rsidRDefault="00EC2BDC" w:rsidP="00EB09BE">
      <w:pPr>
        <w:spacing w:after="240" w:line="360" w:lineRule="auto"/>
        <w:ind w:firstLine="709"/>
        <w:jc w:val="both"/>
        <w:rPr>
          <w:rFonts w:ascii="Times New Roman" w:eastAsia="Times New Roman" w:hAnsi="Times New Roman" w:cs="Times New Roman"/>
          <w:b/>
          <w:sz w:val="28"/>
          <w:szCs w:val="28"/>
          <w:lang w:eastAsia="ru-RU"/>
        </w:rPr>
      </w:pPr>
      <w:r w:rsidRPr="00E82094">
        <w:rPr>
          <w:rFonts w:ascii="Times New Roman" w:eastAsia="Times New Roman" w:hAnsi="Times New Roman" w:cs="Times New Roman"/>
          <w:b/>
          <w:sz w:val="28"/>
          <w:szCs w:val="28"/>
          <w:lang w:eastAsia="ru-RU"/>
        </w:rPr>
        <w:t>Краткое описание педагогической практики</w:t>
      </w:r>
    </w:p>
    <w:p w:rsidR="00EB09BE" w:rsidRPr="00E82094" w:rsidRDefault="00EB09BE" w:rsidP="00EB09BE">
      <w:pPr>
        <w:spacing w:line="360" w:lineRule="auto"/>
        <w:ind w:firstLine="709"/>
        <w:jc w:val="both"/>
        <w:rPr>
          <w:rFonts w:ascii="Times New Roman" w:eastAsia="Times New Roman" w:hAnsi="Times New Roman" w:cs="Times New Roman"/>
          <w:sz w:val="28"/>
          <w:szCs w:val="28"/>
          <w:lang w:eastAsia="ru-RU"/>
        </w:rPr>
      </w:pPr>
      <w:r w:rsidRPr="00E82094">
        <w:rPr>
          <w:rFonts w:ascii="Times New Roman" w:eastAsia="Times New Roman" w:hAnsi="Times New Roman" w:cs="Times New Roman"/>
          <w:sz w:val="28"/>
          <w:szCs w:val="28"/>
          <w:lang w:eastAsia="ru-RU"/>
        </w:rPr>
        <w:t>Предлагаю несколько вариантов игр, которые использую в своей педагогической практике.</w:t>
      </w:r>
    </w:p>
    <w:p w:rsidR="00EC2BDC" w:rsidRPr="00E82094" w:rsidRDefault="00EC2BDC" w:rsidP="00EB09BE">
      <w:pPr>
        <w:spacing w:line="360" w:lineRule="auto"/>
        <w:ind w:firstLine="709"/>
        <w:jc w:val="both"/>
        <w:rPr>
          <w:rFonts w:ascii="Times New Roman" w:eastAsia="Times New Roman" w:hAnsi="Times New Roman" w:cs="Times New Roman"/>
          <w:sz w:val="28"/>
          <w:szCs w:val="28"/>
          <w:lang w:eastAsia="ru-RU"/>
        </w:rPr>
      </w:pPr>
      <w:r w:rsidRPr="00E82094">
        <w:rPr>
          <w:rFonts w:ascii="Times New Roman" w:eastAsia="Times New Roman" w:hAnsi="Times New Roman" w:cs="Times New Roman"/>
          <w:sz w:val="28"/>
          <w:szCs w:val="28"/>
          <w:lang w:eastAsia="ru-RU"/>
        </w:rPr>
        <w:t xml:space="preserve">Ученики с удовольствием разгадывают кроссворды. Такие игровые приемы часто использую при обобщении изученного блока тем. Ниже приведен пример кроссворда на тему «Формы мышления и мыслительные операции», который ребята разгадывали </w:t>
      </w:r>
      <w:r w:rsidR="001F5AA3" w:rsidRPr="00E82094">
        <w:rPr>
          <w:rFonts w:ascii="Times New Roman" w:eastAsia="Times New Roman" w:hAnsi="Times New Roman" w:cs="Times New Roman"/>
          <w:sz w:val="28"/>
          <w:szCs w:val="28"/>
          <w:lang w:eastAsia="ru-RU"/>
        </w:rPr>
        <w:t>при закреплении темы «Мышление»</w:t>
      </w:r>
      <w:r w:rsidR="00BB294F" w:rsidRPr="00E82094">
        <w:rPr>
          <w:rFonts w:ascii="Times New Roman" w:eastAsia="Times New Roman" w:hAnsi="Times New Roman" w:cs="Times New Roman"/>
          <w:sz w:val="28"/>
          <w:szCs w:val="28"/>
          <w:lang w:eastAsia="ru-RU"/>
        </w:rPr>
        <w:t xml:space="preserve"> (Рисунок 1)</w:t>
      </w:r>
      <w:r w:rsidR="001F5AA3" w:rsidRPr="00E82094">
        <w:rPr>
          <w:rFonts w:ascii="Times New Roman" w:eastAsia="Times New Roman" w:hAnsi="Times New Roman" w:cs="Times New Roman"/>
          <w:sz w:val="28"/>
          <w:szCs w:val="28"/>
          <w:lang w:eastAsia="ru-RU"/>
        </w:rPr>
        <w:t>.</w:t>
      </w:r>
    </w:p>
    <w:p w:rsidR="00EC2BDC" w:rsidRPr="00E82094" w:rsidRDefault="00EC2BDC" w:rsidP="00EB09BE">
      <w:pPr>
        <w:spacing w:line="360" w:lineRule="auto"/>
        <w:ind w:firstLine="709"/>
        <w:jc w:val="both"/>
        <w:rPr>
          <w:rFonts w:ascii="Times New Roman" w:eastAsia="Times New Roman" w:hAnsi="Times New Roman" w:cs="Times New Roman"/>
          <w:sz w:val="28"/>
          <w:szCs w:val="28"/>
          <w:lang w:eastAsia="ru-RU"/>
        </w:rPr>
      </w:pPr>
      <w:r w:rsidRPr="00E82094">
        <w:rPr>
          <w:noProof/>
          <w:lang w:eastAsia="ru-RU"/>
        </w:rPr>
        <w:lastRenderedPageBreak/>
        <w:drawing>
          <wp:inline distT="0" distB="0" distL="0" distR="0" wp14:anchorId="1E63D7CA" wp14:editId="775A26BD">
            <wp:extent cx="5010150" cy="715016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9765" t="23565" r="38963" b="22463"/>
                    <a:stretch/>
                  </pic:blipFill>
                  <pic:spPr bwMode="auto">
                    <a:xfrm>
                      <a:off x="0" y="0"/>
                      <a:ext cx="5020286" cy="7164629"/>
                    </a:xfrm>
                    <a:prstGeom prst="rect">
                      <a:avLst/>
                    </a:prstGeom>
                    <a:ln>
                      <a:noFill/>
                    </a:ln>
                    <a:extLst>
                      <a:ext uri="{53640926-AAD7-44D8-BBD7-CCE9431645EC}">
                        <a14:shadowObscured xmlns:a14="http://schemas.microsoft.com/office/drawing/2010/main"/>
                      </a:ext>
                    </a:extLst>
                  </pic:spPr>
                </pic:pic>
              </a:graphicData>
            </a:graphic>
          </wp:inline>
        </w:drawing>
      </w:r>
    </w:p>
    <w:p w:rsidR="00EB09BE" w:rsidRPr="00E82094" w:rsidRDefault="00BB294F" w:rsidP="00EB09BE">
      <w:pPr>
        <w:spacing w:line="360" w:lineRule="auto"/>
        <w:ind w:firstLine="709"/>
        <w:jc w:val="both"/>
        <w:rPr>
          <w:rFonts w:ascii="Times New Roman" w:hAnsi="Times New Roman" w:cs="Times New Roman"/>
          <w:b/>
          <w:sz w:val="28"/>
          <w:szCs w:val="28"/>
        </w:rPr>
      </w:pPr>
      <w:r w:rsidRPr="00E82094">
        <w:rPr>
          <w:rFonts w:ascii="Times New Roman" w:hAnsi="Times New Roman" w:cs="Times New Roman"/>
          <w:b/>
          <w:sz w:val="28"/>
          <w:szCs w:val="28"/>
        </w:rPr>
        <w:t>Рисунок 1. Кроссворд «Формы мышления и мыслительные операции»</w:t>
      </w:r>
    </w:p>
    <w:p w:rsidR="00BB294F" w:rsidRPr="00E82094" w:rsidRDefault="00BB294F" w:rsidP="00EB09BE">
      <w:pPr>
        <w:spacing w:line="360" w:lineRule="auto"/>
        <w:ind w:firstLine="709"/>
        <w:jc w:val="both"/>
        <w:rPr>
          <w:rFonts w:ascii="Times New Roman" w:hAnsi="Times New Roman" w:cs="Times New Roman"/>
          <w:sz w:val="28"/>
          <w:szCs w:val="28"/>
        </w:rPr>
      </w:pPr>
    </w:p>
    <w:p w:rsidR="001F5AA3" w:rsidRPr="00E82094" w:rsidRDefault="001F5AA3" w:rsidP="00EB09BE">
      <w:pPr>
        <w:spacing w:line="360" w:lineRule="auto"/>
        <w:ind w:firstLine="709"/>
        <w:jc w:val="both"/>
        <w:rPr>
          <w:rFonts w:ascii="Times New Roman" w:hAnsi="Times New Roman" w:cs="Times New Roman"/>
          <w:sz w:val="28"/>
          <w:szCs w:val="28"/>
        </w:rPr>
      </w:pPr>
      <w:r w:rsidRPr="00E82094">
        <w:rPr>
          <w:rFonts w:ascii="Times New Roman" w:hAnsi="Times New Roman" w:cs="Times New Roman"/>
          <w:sz w:val="28"/>
          <w:szCs w:val="28"/>
        </w:rPr>
        <w:t xml:space="preserve">Также у старшеклассников вызывает много положительных эмоций задание «Магический квадрат», которое использую при обобщении </w:t>
      </w:r>
      <w:r w:rsidRPr="00E82094">
        <w:rPr>
          <w:rFonts w:ascii="Times New Roman" w:hAnsi="Times New Roman" w:cs="Times New Roman"/>
          <w:sz w:val="28"/>
          <w:szCs w:val="28"/>
        </w:rPr>
        <w:lastRenderedPageBreak/>
        <w:t>изуч</w:t>
      </w:r>
      <w:r w:rsidR="00BB294F" w:rsidRPr="00E82094">
        <w:rPr>
          <w:rFonts w:ascii="Times New Roman" w:hAnsi="Times New Roman" w:cs="Times New Roman"/>
          <w:sz w:val="28"/>
          <w:szCs w:val="28"/>
        </w:rPr>
        <w:t>енного материала. В квадрате 10х</w:t>
      </w:r>
      <w:r w:rsidRPr="00E82094">
        <w:rPr>
          <w:rFonts w:ascii="Times New Roman" w:hAnsi="Times New Roman" w:cs="Times New Roman"/>
          <w:sz w:val="28"/>
          <w:szCs w:val="28"/>
        </w:rPr>
        <w:t>10 клеток «спрятаны» понятия и термины по изученной ранее тете или блока тем. Ученикам дается 5-10 минут на поиск «спрятанных» слов. Ниже приведен пример «Магического квадрата», направленного за закрепление темы «Защитные механизмы психики»</w:t>
      </w:r>
      <w:r w:rsidR="00BB294F" w:rsidRPr="00E82094">
        <w:rPr>
          <w:rFonts w:ascii="Times New Roman" w:hAnsi="Times New Roman" w:cs="Times New Roman"/>
          <w:sz w:val="28"/>
          <w:szCs w:val="28"/>
        </w:rPr>
        <w:t xml:space="preserve"> (Рисунок 2)</w:t>
      </w:r>
      <w:r w:rsidRPr="00E82094">
        <w:rPr>
          <w:rFonts w:ascii="Times New Roman" w:hAnsi="Times New Roman" w:cs="Times New Roman"/>
          <w:sz w:val="28"/>
          <w:szCs w:val="28"/>
        </w:rPr>
        <w:t>.</w:t>
      </w:r>
    </w:p>
    <w:p w:rsidR="001F5AA3" w:rsidRPr="00E82094" w:rsidRDefault="001F5AA3" w:rsidP="00EB09BE">
      <w:pPr>
        <w:spacing w:line="360" w:lineRule="auto"/>
        <w:ind w:firstLine="709"/>
        <w:jc w:val="both"/>
        <w:rPr>
          <w:rFonts w:ascii="Times New Roman" w:hAnsi="Times New Roman" w:cs="Times New Roman"/>
          <w:sz w:val="28"/>
          <w:szCs w:val="28"/>
        </w:rPr>
      </w:pPr>
      <w:r w:rsidRPr="00E82094">
        <w:rPr>
          <w:rFonts w:ascii="Times New Roman" w:hAnsi="Times New Roman" w:cs="Times New Roman"/>
          <w:sz w:val="28"/>
          <w:szCs w:val="28"/>
        </w:rPr>
        <w:t xml:space="preserve"> </w:t>
      </w:r>
      <w:r w:rsidRPr="00E82094">
        <w:rPr>
          <w:noProof/>
          <w:lang w:eastAsia="ru-RU"/>
        </w:rPr>
        <w:drawing>
          <wp:inline distT="0" distB="0" distL="0" distR="0" wp14:anchorId="588D1001" wp14:editId="36ABCD35">
            <wp:extent cx="4737100" cy="4414353"/>
            <wp:effectExtent l="0" t="0" r="635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8006" t="11783" r="23356" b="7639"/>
                    <a:stretch/>
                  </pic:blipFill>
                  <pic:spPr bwMode="auto">
                    <a:xfrm>
                      <a:off x="0" y="0"/>
                      <a:ext cx="4740774" cy="4417776"/>
                    </a:xfrm>
                    <a:prstGeom prst="rect">
                      <a:avLst/>
                    </a:prstGeom>
                    <a:ln>
                      <a:noFill/>
                    </a:ln>
                    <a:extLst>
                      <a:ext uri="{53640926-AAD7-44D8-BBD7-CCE9431645EC}">
                        <a14:shadowObscured xmlns:a14="http://schemas.microsoft.com/office/drawing/2010/main"/>
                      </a:ext>
                    </a:extLst>
                  </pic:spPr>
                </pic:pic>
              </a:graphicData>
            </a:graphic>
          </wp:inline>
        </w:drawing>
      </w:r>
    </w:p>
    <w:p w:rsidR="001F5AA3" w:rsidRPr="00E82094" w:rsidRDefault="00BB294F" w:rsidP="00EB09BE">
      <w:pPr>
        <w:spacing w:line="360" w:lineRule="auto"/>
        <w:ind w:firstLine="709"/>
        <w:jc w:val="both"/>
        <w:rPr>
          <w:rFonts w:ascii="Times New Roman" w:hAnsi="Times New Roman" w:cs="Times New Roman"/>
          <w:b/>
          <w:sz w:val="28"/>
          <w:szCs w:val="28"/>
        </w:rPr>
      </w:pPr>
      <w:r w:rsidRPr="00E82094">
        <w:rPr>
          <w:rFonts w:ascii="Times New Roman" w:hAnsi="Times New Roman" w:cs="Times New Roman"/>
          <w:b/>
          <w:sz w:val="28"/>
          <w:szCs w:val="28"/>
        </w:rPr>
        <w:t>Рисунок 2. Магический квадрат «Защитные механизмы психики»</w:t>
      </w:r>
    </w:p>
    <w:p w:rsidR="00BB294F" w:rsidRPr="00E82094" w:rsidRDefault="00BB294F" w:rsidP="001F5AA3">
      <w:pPr>
        <w:spacing w:after="240" w:line="360" w:lineRule="auto"/>
        <w:ind w:firstLine="709"/>
        <w:jc w:val="both"/>
        <w:rPr>
          <w:rFonts w:ascii="Times New Roman" w:eastAsia="Times New Roman" w:hAnsi="Times New Roman" w:cs="Times New Roman"/>
          <w:sz w:val="28"/>
          <w:szCs w:val="28"/>
          <w:lang w:eastAsia="ru-RU"/>
        </w:rPr>
      </w:pPr>
    </w:p>
    <w:p w:rsidR="001F5AA3" w:rsidRPr="00E82094" w:rsidRDefault="001F5AA3" w:rsidP="001F5AA3">
      <w:pPr>
        <w:spacing w:after="240" w:line="360" w:lineRule="auto"/>
        <w:ind w:firstLine="709"/>
        <w:jc w:val="both"/>
        <w:rPr>
          <w:rFonts w:ascii="Times New Roman" w:eastAsia="Times New Roman" w:hAnsi="Times New Roman" w:cs="Times New Roman"/>
          <w:sz w:val="28"/>
          <w:szCs w:val="28"/>
          <w:lang w:eastAsia="ru-RU"/>
        </w:rPr>
      </w:pPr>
      <w:r w:rsidRPr="00E82094">
        <w:rPr>
          <w:rFonts w:ascii="Times New Roman" w:eastAsia="Times New Roman" w:hAnsi="Times New Roman" w:cs="Times New Roman"/>
          <w:sz w:val="28"/>
          <w:szCs w:val="28"/>
          <w:lang w:eastAsia="ru-RU"/>
        </w:rPr>
        <w:t xml:space="preserve">В качестве примера короткой игры (игрового приёма) приведу игру «Дешифратор», которая тренирует внимание и мышление. Заранее готовлю зашифрованное с помощью символов определение какого-либо термина по изученной ранее теме. Ученикам необходимо не только расшифровать определение, но и дать ему определение. По результатам «расшифровки» определения выявляю победителя – того, кто быстрее выполнил задание. Также подобные задания иногда предлагаю для командной работы. В </w:t>
      </w:r>
      <w:r w:rsidRPr="00E82094">
        <w:rPr>
          <w:rFonts w:ascii="Times New Roman" w:eastAsia="Times New Roman" w:hAnsi="Times New Roman" w:cs="Times New Roman"/>
          <w:sz w:val="28"/>
          <w:szCs w:val="28"/>
          <w:lang w:eastAsia="ru-RU"/>
        </w:rPr>
        <w:lastRenderedPageBreak/>
        <w:t>представленном ниже задании «Дешифратор» закодировано определение «Психика»</w:t>
      </w:r>
      <w:r w:rsidR="00BB294F" w:rsidRPr="00E82094">
        <w:rPr>
          <w:rFonts w:ascii="Times New Roman" w:eastAsia="Times New Roman" w:hAnsi="Times New Roman" w:cs="Times New Roman"/>
          <w:sz w:val="28"/>
          <w:szCs w:val="28"/>
          <w:lang w:eastAsia="ru-RU"/>
        </w:rPr>
        <w:t xml:space="preserve"> (Рисунок 3)</w:t>
      </w:r>
      <w:r w:rsidRPr="00E82094">
        <w:rPr>
          <w:rFonts w:ascii="Times New Roman" w:eastAsia="Times New Roman" w:hAnsi="Times New Roman" w:cs="Times New Roman"/>
          <w:sz w:val="28"/>
          <w:szCs w:val="28"/>
          <w:lang w:eastAsia="ru-RU"/>
        </w:rPr>
        <w:t>.</w:t>
      </w:r>
    </w:p>
    <w:p w:rsidR="001F5AA3" w:rsidRPr="00E82094" w:rsidRDefault="001F5AA3" w:rsidP="001F5AA3">
      <w:pPr>
        <w:spacing w:after="240" w:line="360" w:lineRule="auto"/>
        <w:ind w:firstLine="709"/>
        <w:jc w:val="both"/>
        <w:rPr>
          <w:rFonts w:ascii="Times New Roman" w:eastAsia="Times New Roman" w:hAnsi="Times New Roman" w:cs="Times New Roman"/>
          <w:sz w:val="28"/>
          <w:szCs w:val="28"/>
          <w:lang w:eastAsia="ru-RU"/>
        </w:rPr>
      </w:pPr>
      <w:r w:rsidRPr="00E82094">
        <w:rPr>
          <w:noProof/>
          <w:lang w:eastAsia="ru-RU"/>
        </w:rPr>
        <w:drawing>
          <wp:inline distT="0" distB="0" distL="0" distR="0" wp14:anchorId="77EC31BB" wp14:editId="3B3CDE13">
            <wp:extent cx="5099050" cy="3992279"/>
            <wp:effectExtent l="0" t="0" r="635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3944" t="13303" r="20898" b="9920"/>
                    <a:stretch/>
                  </pic:blipFill>
                  <pic:spPr bwMode="auto">
                    <a:xfrm>
                      <a:off x="0" y="0"/>
                      <a:ext cx="5103698" cy="3995918"/>
                    </a:xfrm>
                    <a:prstGeom prst="rect">
                      <a:avLst/>
                    </a:prstGeom>
                    <a:ln>
                      <a:noFill/>
                    </a:ln>
                    <a:extLst>
                      <a:ext uri="{53640926-AAD7-44D8-BBD7-CCE9431645EC}">
                        <a14:shadowObscured xmlns:a14="http://schemas.microsoft.com/office/drawing/2010/main"/>
                      </a:ext>
                    </a:extLst>
                  </pic:spPr>
                </pic:pic>
              </a:graphicData>
            </a:graphic>
          </wp:inline>
        </w:drawing>
      </w:r>
    </w:p>
    <w:p w:rsidR="00BB294F" w:rsidRPr="00E82094" w:rsidRDefault="00BB294F" w:rsidP="001F5AA3">
      <w:pPr>
        <w:spacing w:after="240" w:line="360" w:lineRule="auto"/>
        <w:ind w:firstLine="709"/>
        <w:jc w:val="both"/>
        <w:rPr>
          <w:rFonts w:ascii="Times New Roman" w:eastAsia="Times New Roman" w:hAnsi="Times New Roman" w:cs="Times New Roman"/>
          <w:b/>
          <w:sz w:val="28"/>
          <w:szCs w:val="28"/>
          <w:lang w:eastAsia="ru-RU"/>
        </w:rPr>
      </w:pPr>
      <w:r w:rsidRPr="00E82094">
        <w:rPr>
          <w:rFonts w:ascii="Times New Roman" w:eastAsia="Times New Roman" w:hAnsi="Times New Roman" w:cs="Times New Roman"/>
          <w:b/>
          <w:sz w:val="28"/>
          <w:szCs w:val="28"/>
          <w:lang w:eastAsia="ru-RU"/>
        </w:rPr>
        <w:t>Рисунок 3. «</w:t>
      </w:r>
      <w:proofErr w:type="spellStart"/>
      <w:r w:rsidRPr="00E82094">
        <w:rPr>
          <w:rFonts w:ascii="Times New Roman" w:eastAsia="Times New Roman" w:hAnsi="Times New Roman" w:cs="Times New Roman"/>
          <w:b/>
          <w:sz w:val="28"/>
          <w:szCs w:val="28"/>
          <w:lang w:eastAsia="ru-RU"/>
        </w:rPr>
        <w:t>Дешифатор</w:t>
      </w:r>
      <w:proofErr w:type="spellEnd"/>
      <w:r w:rsidRPr="00E82094">
        <w:rPr>
          <w:rFonts w:ascii="Times New Roman" w:eastAsia="Times New Roman" w:hAnsi="Times New Roman" w:cs="Times New Roman"/>
          <w:b/>
          <w:sz w:val="28"/>
          <w:szCs w:val="28"/>
          <w:lang w:eastAsia="ru-RU"/>
        </w:rPr>
        <w:t xml:space="preserve"> «Психика» </w:t>
      </w:r>
    </w:p>
    <w:p w:rsidR="00BB294F" w:rsidRPr="00E82094" w:rsidRDefault="00BB294F" w:rsidP="001F5AA3">
      <w:pPr>
        <w:spacing w:after="240" w:line="360" w:lineRule="auto"/>
        <w:ind w:firstLine="709"/>
        <w:jc w:val="both"/>
        <w:rPr>
          <w:rFonts w:ascii="Times New Roman" w:eastAsia="Times New Roman" w:hAnsi="Times New Roman" w:cs="Times New Roman"/>
          <w:sz w:val="28"/>
          <w:szCs w:val="28"/>
          <w:lang w:eastAsia="ru-RU"/>
        </w:rPr>
      </w:pPr>
    </w:p>
    <w:p w:rsidR="001F5AA3" w:rsidRPr="00E82094" w:rsidRDefault="001F5AA3" w:rsidP="001F5AA3">
      <w:pPr>
        <w:spacing w:after="240" w:line="360" w:lineRule="auto"/>
        <w:ind w:firstLine="709"/>
        <w:jc w:val="both"/>
        <w:rPr>
          <w:rFonts w:ascii="Times New Roman" w:eastAsia="Times New Roman" w:hAnsi="Times New Roman" w:cs="Times New Roman"/>
          <w:sz w:val="28"/>
          <w:szCs w:val="28"/>
          <w:lang w:eastAsia="ru-RU"/>
        </w:rPr>
      </w:pPr>
      <w:r w:rsidRPr="00E82094">
        <w:rPr>
          <w:rFonts w:ascii="Times New Roman" w:eastAsia="Times New Roman" w:hAnsi="Times New Roman" w:cs="Times New Roman"/>
          <w:sz w:val="28"/>
          <w:szCs w:val="28"/>
          <w:lang w:eastAsia="ru-RU"/>
        </w:rPr>
        <w:t>Результаты учащихся улучшаются от урока к уроку. В дальнейшем подготовку определений и терминов для игры можно поручать ответственным ученикам. Такая практика, между прочим, позволяет запомнить названия, определения</w:t>
      </w:r>
      <w:r w:rsidR="00F47ED5">
        <w:rPr>
          <w:rFonts w:ascii="Times New Roman" w:eastAsia="Times New Roman" w:hAnsi="Times New Roman" w:cs="Times New Roman"/>
          <w:sz w:val="28"/>
          <w:szCs w:val="28"/>
          <w:lang w:eastAsia="ru-RU"/>
        </w:rPr>
        <w:t xml:space="preserve"> и понятия</w:t>
      </w:r>
      <w:r w:rsidRPr="00E82094">
        <w:rPr>
          <w:rFonts w:ascii="Times New Roman" w:eastAsia="Times New Roman" w:hAnsi="Times New Roman" w:cs="Times New Roman"/>
          <w:sz w:val="28"/>
          <w:szCs w:val="28"/>
          <w:lang w:eastAsia="ru-RU"/>
        </w:rPr>
        <w:t>, которые необходимы для успешного освоения предпрофессионального элективного курса. Не обойтись без группы игр на обобщение предметов по определённым признакам, умение отличать реальные явления от вымышленных. Например, игру «Найди ошибки» или «Соотнеси понятия» можно с успехом использовать на уроках обобщения или закрепления изученного материала.</w:t>
      </w:r>
    </w:p>
    <w:p w:rsidR="001F5AA3" w:rsidRPr="00E82094" w:rsidRDefault="001F5AA3" w:rsidP="001F5AA3">
      <w:pPr>
        <w:spacing w:after="240" w:line="360" w:lineRule="auto"/>
        <w:ind w:firstLine="709"/>
        <w:jc w:val="both"/>
        <w:rPr>
          <w:rFonts w:ascii="Times New Roman" w:eastAsia="Times New Roman" w:hAnsi="Times New Roman" w:cs="Times New Roman"/>
          <w:b/>
          <w:sz w:val="28"/>
          <w:szCs w:val="28"/>
          <w:lang w:eastAsia="ru-RU"/>
        </w:rPr>
      </w:pPr>
      <w:r w:rsidRPr="00E82094">
        <w:rPr>
          <w:rFonts w:ascii="Times New Roman" w:eastAsia="Times New Roman" w:hAnsi="Times New Roman" w:cs="Times New Roman"/>
          <w:b/>
          <w:sz w:val="28"/>
          <w:szCs w:val="28"/>
          <w:lang w:eastAsia="ru-RU"/>
        </w:rPr>
        <w:t>Практическое значение и перспективы дальнейшего развития</w:t>
      </w:r>
    </w:p>
    <w:p w:rsidR="001F5AA3" w:rsidRPr="00E82094" w:rsidRDefault="001F5AA3" w:rsidP="001F5AA3">
      <w:pPr>
        <w:spacing w:after="240" w:line="360" w:lineRule="auto"/>
        <w:ind w:firstLine="709"/>
        <w:jc w:val="both"/>
        <w:rPr>
          <w:rFonts w:ascii="Times New Roman" w:hAnsi="Times New Roman" w:cs="Times New Roman"/>
          <w:sz w:val="28"/>
          <w:szCs w:val="28"/>
          <w:shd w:val="clear" w:color="auto" w:fill="FFFFFF"/>
        </w:rPr>
      </w:pPr>
      <w:r w:rsidRPr="00E82094">
        <w:rPr>
          <w:rFonts w:ascii="Times New Roman" w:eastAsia="Times New Roman" w:hAnsi="Times New Roman" w:cs="Times New Roman"/>
          <w:b/>
          <w:sz w:val="28"/>
          <w:szCs w:val="28"/>
          <w:lang w:eastAsia="ru-RU"/>
        </w:rPr>
        <w:lastRenderedPageBreak/>
        <w:t xml:space="preserve"> </w:t>
      </w:r>
      <w:r w:rsidR="00BB294F" w:rsidRPr="00E82094">
        <w:rPr>
          <w:rFonts w:ascii="Times New Roman" w:hAnsi="Times New Roman" w:cs="Times New Roman"/>
          <w:sz w:val="28"/>
          <w:szCs w:val="28"/>
          <w:shd w:val="clear" w:color="auto" w:fill="FFFFFF"/>
        </w:rPr>
        <w:t>Несмотря на то, что игровые технологии считаются инновационными, они имеют давние истоки. Рациональное внедрение элементов игры в учебный процесс делает его более эмоциональным и привлекательным для школьников любого возраста.</w:t>
      </w:r>
    </w:p>
    <w:p w:rsidR="00BB294F" w:rsidRPr="00E82094" w:rsidRDefault="000840EE" w:rsidP="001F5AA3">
      <w:pPr>
        <w:spacing w:after="240" w:line="360" w:lineRule="auto"/>
        <w:ind w:firstLine="709"/>
        <w:jc w:val="both"/>
        <w:rPr>
          <w:rFonts w:ascii="Times New Roman" w:hAnsi="Times New Roman" w:cs="Times New Roman"/>
          <w:sz w:val="28"/>
          <w:szCs w:val="28"/>
          <w:shd w:val="clear" w:color="auto" w:fill="FFFFFF"/>
        </w:rPr>
      </w:pPr>
      <w:r w:rsidRPr="00E82094">
        <w:rPr>
          <w:rFonts w:ascii="Times New Roman" w:hAnsi="Times New Roman" w:cs="Times New Roman"/>
          <w:sz w:val="28"/>
          <w:szCs w:val="28"/>
          <w:shd w:val="clear" w:color="auto" w:fill="FFFFFF"/>
        </w:rPr>
        <w:t>Предложенные игры возможно использовать на занятиях с целью обобщения и актуализации знаний обучающихся, или устраивать для ребят уроки-викторины.</w:t>
      </w:r>
    </w:p>
    <w:p w:rsidR="002A7E50" w:rsidRPr="00E82094" w:rsidRDefault="002A7E50" w:rsidP="001F5AA3">
      <w:pPr>
        <w:spacing w:after="240" w:line="360" w:lineRule="auto"/>
        <w:ind w:firstLine="709"/>
        <w:jc w:val="both"/>
        <w:rPr>
          <w:rFonts w:ascii="Times New Roman" w:hAnsi="Times New Roman" w:cs="Times New Roman"/>
          <w:sz w:val="28"/>
          <w:szCs w:val="28"/>
          <w:shd w:val="clear" w:color="auto" w:fill="FFFFFF"/>
        </w:rPr>
      </w:pPr>
      <w:r w:rsidRPr="00E82094">
        <w:rPr>
          <w:rFonts w:ascii="Times New Roman" w:hAnsi="Times New Roman" w:cs="Times New Roman"/>
          <w:sz w:val="28"/>
          <w:szCs w:val="28"/>
          <w:shd w:val="clear" w:color="auto" w:fill="FFFFFF"/>
        </w:rPr>
        <w:t>В жизни взрослых людей игра занимает не последнее место. Она заполняет досуг, восполняет потребность в отдыхе и разрядке, дает эмоции и новые впечатления, позволяет выйти за пределы обыденной жизни и окунуться в иной, игровой мир, где царят свои правила и свой порядок. </w:t>
      </w:r>
    </w:p>
    <w:p w:rsidR="002A7E50" w:rsidRPr="00E82094" w:rsidRDefault="002A7E50" w:rsidP="001F5AA3">
      <w:pPr>
        <w:spacing w:after="240" w:line="360" w:lineRule="auto"/>
        <w:ind w:firstLine="709"/>
        <w:jc w:val="both"/>
        <w:rPr>
          <w:rFonts w:ascii="Times New Roman" w:hAnsi="Times New Roman" w:cs="Times New Roman"/>
          <w:sz w:val="28"/>
          <w:szCs w:val="28"/>
          <w:shd w:val="clear" w:color="auto" w:fill="FFFFFF"/>
        </w:rPr>
      </w:pPr>
      <w:r w:rsidRPr="00E82094">
        <w:rPr>
          <w:rFonts w:ascii="Times New Roman" w:hAnsi="Times New Roman" w:cs="Times New Roman"/>
          <w:sz w:val="28"/>
          <w:szCs w:val="28"/>
          <w:shd w:val="clear" w:color="auto" w:fill="FFFFFF"/>
        </w:rPr>
        <w:t>Сегодня мы наблюдаем изменение игры. Меняется мир, меняются отношения между людьми, меняются и игры. Замечали ли вы, что современные дети все меньше и меньше играют? Сюжетно-ролевые, настольные и другие игры вытесняются другими, более «полезными» с точки зрения родителей видами деятельности. Но если игровой этап в полной мере не пройден, не прожит ребенком, во взрослой жизни ему будет намного сложнее, чем его сверстникам, детство которых было посвящено играм.</w:t>
      </w:r>
    </w:p>
    <w:p w:rsidR="002A7E50" w:rsidRPr="00E82094" w:rsidRDefault="002A7E50" w:rsidP="001F5AA3">
      <w:pPr>
        <w:spacing w:after="240" w:line="360" w:lineRule="auto"/>
        <w:ind w:firstLine="709"/>
        <w:jc w:val="both"/>
        <w:rPr>
          <w:rFonts w:ascii="Times New Roman" w:hAnsi="Times New Roman" w:cs="Times New Roman"/>
          <w:sz w:val="28"/>
          <w:szCs w:val="28"/>
          <w:shd w:val="clear" w:color="auto" w:fill="FFFFFF"/>
        </w:rPr>
      </w:pPr>
      <w:r w:rsidRPr="00E82094">
        <w:rPr>
          <w:rFonts w:ascii="Times New Roman" w:hAnsi="Times New Roman" w:cs="Times New Roman"/>
          <w:sz w:val="28"/>
          <w:szCs w:val="28"/>
          <w:shd w:val="clear" w:color="auto" w:fill="FFFFFF"/>
        </w:rPr>
        <w:t>На моих занятиях по психологии, когда я предлагаю подросткам поиграть в какую-либо игру, обязательно находятся один-два человека, кто говорит: «А зачем? Какой в этом смысл? Это глупо!». И тогда я объясняю, что смысл есть во всем, а игра моделирует реальные отношения, дает шанс проявить себя, только в безопасной обстановке. Многим подросткам играть уже «не солидно», нехотя, но они все же принимают участие в действии. Как правило, по завершению, все уходят довольные, с новыми впечатлениями и выводами.</w:t>
      </w:r>
    </w:p>
    <w:p w:rsidR="002A7E50" w:rsidRPr="00E82094" w:rsidRDefault="002A7E50" w:rsidP="001F5AA3">
      <w:pPr>
        <w:spacing w:after="240" w:line="360" w:lineRule="auto"/>
        <w:ind w:firstLine="709"/>
        <w:jc w:val="both"/>
        <w:rPr>
          <w:rFonts w:ascii="Times New Roman" w:hAnsi="Times New Roman" w:cs="Times New Roman"/>
          <w:sz w:val="28"/>
          <w:szCs w:val="28"/>
          <w:shd w:val="clear" w:color="auto" w:fill="FFFFFF"/>
        </w:rPr>
      </w:pPr>
      <w:r w:rsidRPr="00E82094">
        <w:rPr>
          <w:rFonts w:ascii="Times New Roman" w:hAnsi="Times New Roman" w:cs="Times New Roman"/>
          <w:sz w:val="28"/>
          <w:szCs w:val="28"/>
          <w:shd w:val="clear" w:color="auto" w:fill="FFFFFF"/>
        </w:rPr>
        <w:t xml:space="preserve">Я считаю, что участникам проекта «Новый педагогический класс в московской школе» особенно важно играть. Именно в правильно </w:t>
      </w:r>
      <w:r w:rsidRPr="00E82094">
        <w:rPr>
          <w:rFonts w:ascii="Times New Roman" w:hAnsi="Times New Roman" w:cs="Times New Roman"/>
          <w:sz w:val="28"/>
          <w:szCs w:val="28"/>
          <w:shd w:val="clear" w:color="auto" w:fill="FFFFFF"/>
        </w:rPr>
        <w:lastRenderedPageBreak/>
        <w:t>организованной игре ребята учатся взаимодействовать со сверстниками в различных ситуациях. В нашей школе организовано шефство учеников педагогического класса над ребятами из дошкольных корпусов и младшими школьниками. Для их младших товарищей игра – это активный способ продуктивного взаимодействия. Играя на занятиях, старшеклассники учатся играть с малышами.</w:t>
      </w:r>
      <w:r w:rsidR="008533E9" w:rsidRPr="00E82094">
        <w:rPr>
          <w:rFonts w:ascii="Times New Roman" w:hAnsi="Times New Roman" w:cs="Times New Roman"/>
          <w:sz w:val="28"/>
          <w:szCs w:val="28"/>
          <w:shd w:val="clear" w:color="auto" w:fill="FFFFFF"/>
        </w:rPr>
        <w:t xml:space="preserve"> </w:t>
      </w:r>
    </w:p>
    <w:p w:rsidR="008533E9" w:rsidRPr="00E82094" w:rsidRDefault="008533E9" w:rsidP="001F5AA3">
      <w:pPr>
        <w:spacing w:after="240" w:line="360" w:lineRule="auto"/>
        <w:ind w:firstLine="709"/>
        <w:jc w:val="both"/>
        <w:rPr>
          <w:rFonts w:ascii="Times New Roman" w:hAnsi="Times New Roman" w:cs="Times New Roman"/>
          <w:sz w:val="28"/>
          <w:szCs w:val="28"/>
          <w:shd w:val="clear" w:color="auto" w:fill="FFFFFF"/>
        </w:rPr>
      </w:pPr>
      <w:r w:rsidRPr="00E82094">
        <w:rPr>
          <w:rFonts w:ascii="Times New Roman" w:hAnsi="Times New Roman" w:cs="Times New Roman"/>
          <w:sz w:val="28"/>
          <w:szCs w:val="28"/>
          <w:shd w:val="clear" w:color="auto" w:fill="FFFFFF"/>
        </w:rPr>
        <w:t xml:space="preserve">Использование игровых технологий открывает большие педагогические возможности. Проект «Новый педагогический класс в московской школе» реализуется нашим образовательным учреждением с сентября 2022 года. За прошедшее полугодие десятиклассники отметили, что подобные уроки-викторины значительно повышают интерес к изучаемому предмету. Мы продолжим использование игровых технологий в рамках изучения предпрофессионального элективного курса «Психология человека». Опыт работы размещен на официальном сайте школы: </w:t>
      </w:r>
      <w:bookmarkStart w:id="0" w:name="_GoBack"/>
      <w:bookmarkEnd w:id="0"/>
    </w:p>
    <w:p w:rsidR="008533E9" w:rsidRPr="00E82094" w:rsidRDefault="00F47ED5" w:rsidP="001F5AA3">
      <w:pPr>
        <w:spacing w:after="240" w:line="360" w:lineRule="auto"/>
        <w:ind w:firstLine="709"/>
        <w:jc w:val="both"/>
        <w:rPr>
          <w:rFonts w:ascii="Times New Roman" w:hAnsi="Times New Roman" w:cs="Times New Roman"/>
          <w:sz w:val="28"/>
          <w:szCs w:val="28"/>
          <w:u w:val="single"/>
          <w:shd w:val="clear" w:color="auto" w:fill="FFFFFF"/>
        </w:rPr>
      </w:pPr>
      <w:hyperlink r:id="rId7" w:history="1">
        <w:r w:rsidRPr="00F47ED5">
          <w:rPr>
            <w:rStyle w:val="a5"/>
            <w:rFonts w:ascii="Times New Roman" w:hAnsi="Times New Roman" w:cs="Times New Roman"/>
            <w:sz w:val="28"/>
            <w:szCs w:val="28"/>
            <w:shd w:val="clear" w:color="auto" w:fill="FFFFFF"/>
            <w:lang w:val="en-US"/>
          </w:rPr>
          <w:t>https</w:t>
        </w:r>
        <w:r w:rsidRPr="00F47ED5">
          <w:rPr>
            <w:rStyle w:val="a5"/>
            <w:rFonts w:ascii="Times New Roman" w:hAnsi="Times New Roman" w:cs="Times New Roman"/>
            <w:sz w:val="28"/>
            <w:szCs w:val="28"/>
            <w:shd w:val="clear" w:color="auto" w:fill="FFFFFF"/>
          </w:rPr>
          <w:t>://</w:t>
        </w:r>
        <w:r w:rsidRPr="00F47ED5">
          <w:rPr>
            <w:rStyle w:val="a5"/>
            <w:rFonts w:ascii="Times New Roman" w:hAnsi="Times New Roman" w:cs="Times New Roman"/>
            <w:sz w:val="28"/>
            <w:szCs w:val="28"/>
            <w:shd w:val="clear" w:color="auto" w:fill="FFFFFF"/>
            <w:lang w:val="en-US"/>
          </w:rPr>
          <w:t>disk</w:t>
        </w:r>
        <w:r w:rsidRPr="00F47ED5">
          <w:rPr>
            <w:rStyle w:val="a5"/>
            <w:rFonts w:ascii="Times New Roman" w:hAnsi="Times New Roman" w:cs="Times New Roman"/>
            <w:sz w:val="28"/>
            <w:szCs w:val="28"/>
            <w:shd w:val="clear" w:color="auto" w:fill="FFFFFF"/>
          </w:rPr>
          <w:t>.</w:t>
        </w:r>
        <w:proofErr w:type="spellStart"/>
        <w:r w:rsidRPr="00F47ED5">
          <w:rPr>
            <w:rStyle w:val="a5"/>
            <w:rFonts w:ascii="Times New Roman" w:hAnsi="Times New Roman" w:cs="Times New Roman"/>
            <w:sz w:val="28"/>
            <w:szCs w:val="28"/>
            <w:shd w:val="clear" w:color="auto" w:fill="FFFFFF"/>
            <w:lang w:val="en-US"/>
          </w:rPr>
          <w:t>yandex</w:t>
        </w:r>
        <w:proofErr w:type="spellEnd"/>
        <w:r w:rsidRPr="00F47ED5">
          <w:rPr>
            <w:rStyle w:val="a5"/>
            <w:rFonts w:ascii="Times New Roman" w:hAnsi="Times New Roman" w:cs="Times New Roman"/>
            <w:sz w:val="28"/>
            <w:szCs w:val="28"/>
            <w:shd w:val="clear" w:color="auto" w:fill="FFFFFF"/>
          </w:rPr>
          <w:t>.</w:t>
        </w:r>
        <w:proofErr w:type="spellStart"/>
        <w:r w:rsidRPr="00F47ED5">
          <w:rPr>
            <w:rStyle w:val="a5"/>
            <w:rFonts w:ascii="Times New Roman" w:hAnsi="Times New Roman" w:cs="Times New Roman"/>
            <w:sz w:val="28"/>
            <w:szCs w:val="28"/>
            <w:shd w:val="clear" w:color="auto" w:fill="FFFFFF"/>
            <w:lang w:val="en-US"/>
          </w:rPr>
          <w:t>ru</w:t>
        </w:r>
        <w:proofErr w:type="spellEnd"/>
        <w:r w:rsidRPr="00F47ED5">
          <w:rPr>
            <w:rStyle w:val="a5"/>
            <w:rFonts w:ascii="Times New Roman" w:hAnsi="Times New Roman" w:cs="Times New Roman"/>
            <w:sz w:val="28"/>
            <w:szCs w:val="28"/>
            <w:shd w:val="clear" w:color="auto" w:fill="FFFFFF"/>
          </w:rPr>
          <w:t>/</w:t>
        </w:r>
        <w:r w:rsidRPr="00F47ED5">
          <w:rPr>
            <w:rStyle w:val="a5"/>
            <w:rFonts w:ascii="Times New Roman" w:hAnsi="Times New Roman" w:cs="Times New Roman"/>
            <w:sz w:val="28"/>
            <w:szCs w:val="28"/>
            <w:shd w:val="clear" w:color="auto" w:fill="FFFFFF"/>
            <w:lang w:val="en-US"/>
          </w:rPr>
          <w:t>d</w:t>
        </w:r>
        <w:r w:rsidRPr="00F47ED5">
          <w:rPr>
            <w:rStyle w:val="a5"/>
            <w:rFonts w:ascii="Times New Roman" w:hAnsi="Times New Roman" w:cs="Times New Roman"/>
            <w:sz w:val="28"/>
            <w:szCs w:val="28"/>
            <w:shd w:val="clear" w:color="auto" w:fill="FFFFFF"/>
          </w:rPr>
          <w:t>/</w:t>
        </w:r>
        <w:proofErr w:type="spellStart"/>
        <w:r w:rsidRPr="00F47ED5">
          <w:rPr>
            <w:rStyle w:val="a5"/>
            <w:rFonts w:ascii="Times New Roman" w:hAnsi="Times New Roman" w:cs="Times New Roman"/>
            <w:sz w:val="28"/>
            <w:szCs w:val="28"/>
            <w:shd w:val="clear" w:color="auto" w:fill="FFFFFF"/>
            <w:lang w:val="en-US"/>
          </w:rPr>
          <w:t>bIIRoigaUSURIA</w:t>
        </w:r>
        <w:proofErr w:type="spellEnd"/>
      </w:hyperlink>
    </w:p>
    <w:p w:rsidR="008533E9" w:rsidRPr="00E82094" w:rsidRDefault="00F47ED5" w:rsidP="001F5AA3">
      <w:pPr>
        <w:spacing w:after="240" w:line="360" w:lineRule="auto"/>
        <w:ind w:firstLine="709"/>
        <w:jc w:val="both"/>
        <w:rPr>
          <w:rFonts w:ascii="Times New Roman" w:hAnsi="Times New Roman" w:cs="Times New Roman"/>
          <w:sz w:val="28"/>
          <w:szCs w:val="28"/>
          <w:u w:val="single"/>
          <w:shd w:val="clear" w:color="auto" w:fill="FFFFFF"/>
        </w:rPr>
      </w:pPr>
      <w:hyperlink r:id="rId8" w:history="1">
        <w:r w:rsidRPr="00F47ED5">
          <w:rPr>
            <w:rStyle w:val="a5"/>
            <w:rFonts w:ascii="Times New Roman" w:hAnsi="Times New Roman" w:cs="Times New Roman"/>
            <w:sz w:val="28"/>
            <w:szCs w:val="28"/>
            <w:shd w:val="clear" w:color="auto" w:fill="FFFFFF"/>
            <w:lang w:val="en-US"/>
          </w:rPr>
          <w:t>https://</w:t>
        </w:r>
      </w:hyperlink>
      <w:hyperlink r:id="rId9" w:history="1">
        <w:r w:rsidRPr="00F47ED5">
          <w:rPr>
            <w:rStyle w:val="a5"/>
            <w:rFonts w:ascii="Times New Roman" w:hAnsi="Times New Roman" w:cs="Times New Roman"/>
            <w:sz w:val="28"/>
            <w:szCs w:val="28"/>
            <w:shd w:val="clear" w:color="auto" w:fill="FFFFFF"/>
            <w:lang w:val="en-US"/>
          </w:rPr>
          <w:t>t.me/sch2115/1004</w:t>
        </w:r>
      </w:hyperlink>
    </w:p>
    <w:p w:rsidR="008533E9" w:rsidRPr="00E82094" w:rsidRDefault="008533E9" w:rsidP="001F5AA3">
      <w:pPr>
        <w:spacing w:after="240" w:line="360" w:lineRule="auto"/>
        <w:ind w:firstLine="709"/>
        <w:jc w:val="both"/>
        <w:rPr>
          <w:rFonts w:ascii="Times New Roman" w:hAnsi="Times New Roman" w:cs="Times New Roman"/>
          <w:sz w:val="28"/>
          <w:szCs w:val="28"/>
          <w:shd w:val="clear" w:color="auto" w:fill="FFFFFF"/>
        </w:rPr>
      </w:pPr>
    </w:p>
    <w:p w:rsidR="00BB294F" w:rsidRPr="00E82094" w:rsidRDefault="00BB294F" w:rsidP="001F5AA3">
      <w:pPr>
        <w:spacing w:after="240" w:line="360" w:lineRule="auto"/>
        <w:ind w:firstLine="709"/>
        <w:jc w:val="both"/>
        <w:rPr>
          <w:rFonts w:ascii="Times New Roman" w:eastAsia="Times New Roman" w:hAnsi="Times New Roman" w:cs="Times New Roman"/>
          <w:sz w:val="28"/>
          <w:szCs w:val="28"/>
          <w:lang w:eastAsia="ru-RU"/>
        </w:rPr>
      </w:pPr>
    </w:p>
    <w:p w:rsidR="001F5AA3" w:rsidRPr="00E82094" w:rsidRDefault="001F5AA3" w:rsidP="00EB09BE">
      <w:pPr>
        <w:spacing w:line="360" w:lineRule="auto"/>
        <w:ind w:firstLine="709"/>
        <w:jc w:val="both"/>
        <w:rPr>
          <w:rFonts w:ascii="Times New Roman" w:hAnsi="Times New Roman" w:cs="Times New Roman"/>
          <w:sz w:val="28"/>
          <w:szCs w:val="28"/>
        </w:rPr>
      </w:pPr>
    </w:p>
    <w:sectPr w:rsidR="001F5AA3" w:rsidRPr="00E820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30"/>
    <w:rsid w:val="000840EE"/>
    <w:rsid w:val="00114C29"/>
    <w:rsid w:val="001E13BC"/>
    <w:rsid w:val="001F5AA3"/>
    <w:rsid w:val="002A7E50"/>
    <w:rsid w:val="002D2130"/>
    <w:rsid w:val="0065704E"/>
    <w:rsid w:val="007B1CA6"/>
    <w:rsid w:val="007E0BE8"/>
    <w:rsid w:val="00823CE7"/>
    <w:rsid w:val="008533E9"/>
    <w:rsid w:val="008F24AC"/>
    <w:rsid w:val="00A47754"/>
    <w:rsid w:val="00BB294F"/>
    <w:rsid w:val="00D06138"/>
    <w:rsid w:val="00E82094"/>
    <w:rsid w:val="00EB09BE"/>
    <w:rsid w:val="00EC2BDC"/>
    <w:rsid w:val="00F47ED5"/>
    <w:rsid w:val="00F70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13836"/>
  <w15:docId w15:val="{32F6F68D-60D6-48F9-8F51-14D1A429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77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704E"/>
    <w:rPr>
      <w:b/>
      <w:bCs/>
    </w:rPr>
  </w:style>
  <w:style w:type="character" w:styleId="a5">
    <w:name w:val="Hyperlink"/>
    <w:basedOn w:val="a0"/>
    <w:uiPriority w:val="99"/>
    <w:unhideWhenUsed/>
    <w:rsid w:val="00F47E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105514">
      <w:bodyDiv w:val="1"/>
      <w:marLeft w:val="0"/>
      <w:marRight w:val="0"/>
      <w:marTop w:val="0"/>
      <w:marBottom w:val="0"/>
      <w:divBdr>
        <w:top w:val="none" w:sz="0" w:space="0" w:color="auto"/>
        <w:left w:val="none" w:sz="0" w:space="0" w:color="auto"/>
        <w:bottom w:val="none" w:sz="0" w:space="0" w:color="auto"/>
        <w:right w:val="none" w:sz="0" w:space="0" w:color="auto"/>
      </w:divBdr>
      <w:divsChild>
        <w:div w:id="1284385578">
          <w:marLeft w:val="0"/>
          <w:marRight w:val="0"/>
          <w:marTop w:val="0"/>
          <w:marBottom w:val="240"/>
          <w:divBdr>
            <w:top w:val="none" w:sz="0" w:space="0" w:color="auto"/>
            <w:left w:val="none" w:sz="0" w:space="0" w:color="auto"/>
            <w:bottom w:val="none" w:sz="0" w:space="0" w:color="auto"/>
            <w:right w:val="none" w:sz="0" w:space="0" w:color="auto"/>
          </w:divBdr>
        </w:div>
        <w:div w:id="63458972">
          <w:marLeft w:val="0"/>
          <w:marRight w:val="0"/>
          <w:marTop w:val="0"/>
          <w:marBottom w:val="240"/>
          <w:divBdr>
            <w:top w:val="none" w:sz="0" w:space="0" w:color="auto"/>
            <w:left w:val="none" w:sz="0" w:space="0" w:color="auto"/>
            <w:bottom w:val="none" w:sz="0" w:space="0" w:color="auto"/>
            <w:right w:val="none" w:sz="0" w:space="0" w:color="auto"/>
          </w:divBdr>
        </w:div>
      </w:divsChild>
    </w:div>
    <w:div w:id="1388840810">
      <w:bodyDiv w:val="1"/>
      <w:marLeft w:val="0"/>
      <w:marRight w:val="0"/>
      <w:marTop w:val="0"/>
      <w:marBottom w:val="0"/>
      <w:divBdr>
        <w:top w:val="none" w:sz="0" w:space="0" w:color="auto"/>
        <w:left w:val="none" w:sz="0" w:space="0" w:color="auto"/>
        <w:bottom w:val="none" w:sz="0" w:space="0" w:color="auto"/>
        <w:right w:val="none" w:sz="0" w:space="0" w:color="auto"/>
      </w:divBdr>
    </w:div>
    <w:div w:id="204783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sch2115/1004" TargetMode="External"/><Relationship Id="rId3" Type="http://schemas.openxmlformats.org/officeDocument/2006/relationships/webSettings" Target="webSettings.xml"/><Relationship Id="rId7" Type="http://schemas.openxmlformats.org/officeDocument/2006/relationships/hyperlink" Target="https://disk.yandex.ru/d/bIIRoigaUSUR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t.me/sch2115/1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9</Pages>
  <Words>1353</Words>
  <Characters>7715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9</cp:revision>
  <dcterms:created xsi:type="dcterms:W3CDTF">2023-01-14T11:20:00Z</dcterms:created>
  <dcterms:modified xsi:type="dcterms:W3CDTF">2023-01-14T15:32:00Z</dcterms:modified>
</cp:coreProperties>
</file>